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2"/>
        <w:gridCol w:w="4407"/>
        <w:gridCol w:w="2575"/>
        <w:gridCol w:w="1242"/>
      </w:tblGrid>
      <w:tr w:rsidR="0085617C" w:rsidRPr="00EB2D70" w14:paraId="14B47037" w14:textId="77777777" w:rsidTr="00FE300D">
        <w:trPr>
          <w:trHeight w:hRule="exact" w:val="1247"/>
          <w:jc w:val="center"/>
        </w:trPr>
        <w:tc>
          <w:tcPr>
            <w:tcW w:w="781" w:type="pct"/>
            <w:tcBorders>
              <w:bottom w:val="single" w:sz="4" w:space="0" w:color="auto"/>
              <w:right w:val="nil"/>
            </w:tcBorders>
          </w:tcPr>
          <w:p w14:paraId="7EB0A391" w14:textId="77777777" w:rsidR="0085617C" w:rsidRPr="00EB2D70" w:rsidRDefault="0085617C" w:rsidP="00FE300D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AA809F6" wp14:editId="4B931024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37726</wp:posOffset>
                  </wp:positionV>
                  <wp:extent cx="935990" cy="647700"/>
                  <wp:effectExtent l="0" t="0" r="0" b="0"/>
                  <wp:wrapNone/>
                  <wp:docPr id="3" name="Immagine 3" descr="logo mi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3" r="8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FDF85" w14:textId="77777777" w:rsidR="0085617C" w:rsidRPr="00EB2D70" w:rsidRDefault="0085617C" w:rsidP="00FE300D">
            <w:pPr>
              <w:ind w:right="-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3DF0387" wp14:editId="7D9732B2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21590</wp:posOffset>
                  </wp:positionV>
                  <wp:extent cx="4212000" cy="683895"/>
                  <wp:effectExtent l="0" t="0" r="0" b="1905"/>
                  <wp:wrapNone/>
                  <wp:docPr id="2" name="Immagine 2" descr="Logo PO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0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AEE1A3" w14:textId="77777777" w:rsidR="0085617C" w:rsidRPr="00BA15DB" w:rsidRDefault="0085617C" w:rsidP="00FE300D">
            <w:pPr>
              <w:pStyle w:val="Nessunaspaziatura"/>
              <w:jc w:val="center"/>
              <w:rPr>
                <w:b/>
                <w:sz w:val="4"/>
              </w:rPr>
            </w:pPr>
          </w:p>
          <w:p w14:paraId="6512E867" w14:textId="77777777" w:rsidR="0085617C" w:rsidRDefault="0085617C" w:rsidP="00FE300D">
            <w:pPr>
              <w:pStyle w:val="Nessunaspaziatura"/>
              <w:jc w:val="center"/>
              <w:rPr>
                <w:b/>
                <w:sz w:val="12"/>
              </w:rPr>
            </w:pPr>
            <w:r w:rsidRPr="00BA15DB">
              <w:rPr>
                <w:b/>
                <w:noProof/>
                <w:sz w:val="12"/>
              </w:rPr>
              <w:drawing>
                <wp:anchor distT="0" distB="0" distL="114300" distR="114300" simplePos="0" relativeHeight="251661312" behindDoc="1" locked="0" layoutInCell="1" allowOverlap="1" wp14:anchorId="2C80E302" wp14:editId="67917F71">
                  <wp:simplePos x="0" y="0"/>
                  <wp:positionH relativeFrom="margin">
                    <wp:align>center</wp:align>
                  </wp:positionH>
                  <wp:positionV relativeFrom="margin">
                    <wp:posOffset>30480</wp:posOffset>
                  </wp:positionV>
                  <wp:extent cx="467995" cy="467995"/>
                  <wp:effectExtent l="0" t="0" r="8255" b="8255"/>
                  <wp:wrapThrough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hrough>
                  <wp:docPr id="1" name="Immagine 1" descr="logo itis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itis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5DB">
              <w:rPr>
                <w:b/>
                <w:sz w:val="12"/>
              </w:rPr>
              <w:t>ITIS “G. Vallauri”</w:t>
            </w:r>
          </w:p>
          <w:p w14:paraId="216AAE7B" w14:textId="77777777" w:rsidR="0085617C" w:rsidRPr="00BA15DB" w:rsidRDefault="0085617C" w:rsidP="00FE300D">
            <w:pPr>
              <w:pStyle w:val="Nessunaspaziatura"/>
              <w:jc w:val="center"/>
              <w:rPr>
                <w:b/>
                <w:sz w:val="12"/>
              </w:rPr>
            </w:pPr>
            <w:r w:rsidRPr="00BA15DB">
              <w:rPr>
                <w:b/>
                <w:sz w:val="12"/>
              </w:rPr>
              <w:t>VELLETRI</w:t>
            </w:r>
          </w:p>
        </w:tc>
      </w:tr>
      <w:tr w:rsidR="0085617C" w:rsidRPr="00512B8A" w14:paraId="0FB1EE57" w14:textId="77777777" w:rsidTr="00FE300D">
        <w:trPr>
          <w:trHeight w:val="1247"/>
          <w:jc w:val="center"/>
        </w:trPr>
        <w:tc>
          <w:tcPr>
            <w:tcW w:w="3042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1A50D" w14:textId="77777777" w:rsidR="0085617C" w:rsidRPr="00A90BEC" w:rsidRDefault="0085617C" w:rsidP="006A26AB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A90BEC">
              <w:rPr>
                <w:rFonts w:cstheme="minorHAnsi"/>
                <w:sz w:val="16"/>
              </w:rPr>
              <w:t>MINISTERO DELL’ISTRUZIONE, DELL’UNIVERSITÀ E DELLA RICERCA</w:t>
            </w:r>
          </w:p>
          <w:p w14:paraId="1665D0F9" w14:textId="77777777" w:rsidR="0085617C" w:rsidRPr="00A90BEC" w:rsidRDefault="0085617C" w:rsidP="006A26AB">
            <w:pPr>
              <w:pStyle w:val="Tito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A90BEC">
              <w:rPr>
                <w:rFonts w:asciiTheme="minorHAnsi" w:hAnsiTheme="minorHAnsi" w:cstheme="minorHAnsi"/>
                <w:color w:val="auto"/>
                <w:sz w:val="16"/>
              </w:rPr>
              <w:t>– Ufficio Scolastico Regionale per il Lazio –</w:t>
            </w:r>
          </w:p>
          <w:p w14:paraId="5B0E8D7D" w14:textId="1B899BA9" w:rsidR="0085617C" w:rsidRPr="00994CEE" w:rsidRDefault="0085617C" w:rsidP="006A26AB">
            <w:pPr>
              <w:pStyle w:val="Titolo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</w:rPr>
            </w:pPr>
            <w:r w:rsidRPr="00994CEE">
              <w:rPr>
                <w:rFonts w:asciiTheme="minorHAnsi" w:hAnsiTheme="minorHAnsi" w:cstheme="minorHAnsi"/>
                <w:b w:val="0"/>
                <w:color w:val="auto"/>
                <w:sz w:val="28"/>
              </w:rPr>
              <w:t>ISTITUTO TECNICO INDUSTRIALE “G.</w:t>
            </w:r>
            <w:r w:rsidR="00630219">
              <w:rPr>
                <w:rFonts w:asciiTheme="minorHAnsi" w:hAnsiTheme="minorHAnsi" w:cstheme="minorHAnsi"/>
                <w:b w:val="0"/>
                <w:color w:val="auto"/>
                <w:sz w:val="28"/>
              </w:rPr>
              <w:t xml:space="preserve"> </w:t>
            </w:r>
            <w:r w:rsidRPr="00994CEE">
              <w:rPr>
                <w:rFonts w:asciiTheme="minorHAnsi" w:hAnsiTheme="minorHAnsi" w:cstheme="minorHAnsi"/>
                <w:b w:val="0"/>
                <w:color w:val="auto"/>
                <w:sz w:val="28"/>
              </w:rPr>
              <w:t>VALLAURI”</w:t>
            </w:r>
          </w:p>
          <w:p w14:paraId="5856D49E" w14:textId="77777777" w:rsidR="0085617C" w:rsidRPr="00A90BEC" w:rsidRDefault="0085617C" w:rsidP="006A26AB">
            <w:pPr>
              <w:spacing w:after="0" w:line="240" w:lineRule="auto"/>
              <w:jc w:val="center"/>
              <w:rPr>
                <w:rFonts w:cstheme="minorHAnsi"/>
                <w:sz w:val="14"/>
              </w:rPr>
            </w:pPr>
            <w:r w:rsidRPr="00A90BEC">
              <w:rPr>
                <w:rFonts w:cstheme="minorHAnsi"/>
                <w:sz w:val="14"/>
              </w:rPr>
              <w:t>Distretto Scolastico 39</w:t>
            </w:r>
          </w:p>
          <w:p w14:paraId="162793EF" w14:textId="4F01191B" w:rsidR="0085617C" w:rsidRPr="00A90BEC" w:rsidRDefault="0085617C" w:rsidP="006A26AB">
            <w:pPr>
              <w:spacing w:after="0" w:line="240" w:lineRule="auto"/>
              <w:jc w:val="center"/>
              <w:rPr>
                <w:rFonts w:cstheme="minorHAnsi"/>
                <w:sz w:val="14"/>
                <w:szCs w:val="17"/>
              </w:rPr>
            </w:pPr>
            <w:r>
              <w:rPr>
                <w:rFonts w:cstheme="minorHAnsi"/>
                <w:sz w:val="14"/>
                <w:szCs w:val="17"/>
              </w:rPr>
              <w:t>per l’ELETTRONICA e</w:t>
            </w:r>
            <w:r w:rsidR="003B5F8D">
              <w:rPr>
                <w:rFonts w:cstheme="minorHAnsi"/>
                <w:sz w:val="14"/>
                <w:szCs w:val="17"/>
              </w:rPr>
              <w:t xml:space="preserve"> </w:t>
            </w:r>
            <w:r>
              <w:rPr>
                <w:rFonts w:cstheme="minorHAnsi"/>
                <w:sz w:val="14"/>
                <w:szCs w:val="17"/>
              </w:rPr>
              <w:t>l’</w:t>
            </w:r>
            <w:r w:rsidRPr="00A90BEC">
              <w:rPr>
                <w:rFonts w:cstheme="minorHAnsi"/>
                <w:sz w:val="14"/>
                <w:szCs w:val="17"/>
              </w:rPr>
              <w:t xml:space="preserve">ELETTROTECNICA, </w:t>
            </w:r>
            <w:r>
              <w:rPr>
                <w:rFonts w:cstheme="minorHAnsi"/>
                <w:sz w:val="14"/>
                <w:szCs w:val="17"/>
              </w:rPr>
              <w:t>l’</w:t>
            </w:r>
            <w:r w:rsidRPr="00A90BEC">
              <w:rPr>
                <w:rFonts w:cstheme="minorHAnsi"/>
                <w:sz w:val="14"/>
                <w:szCs w:val="17"/>
              </w:rPr>
              <w:t xml:space="preserve">INFORMATICA e </w:t>
            </w:r>
            <w:r>
              <w:rPr>
                <w:rFonts w:cstheme="minorHAnsi"/>
                <w:sz w:val="14"/>
                <w:szCs w:val="17"/>
              </w:rPr>
              <w:t xml:space="preserve">le </w:t>
            </w:r>
            <w:r w:rsidRPr="00A90BEC">
              <w:rPr>
                <w:rFonts w:cstheme="minorHAnsi"/>
                <w:sz w:val="14"/>
                <w:szCs w:val="17"/>
              </w:rPr>
              <w:t>TELECOMUNICAZIONI</w:t>
            </w:r>
          </w:p>
          <w:p w14:paraId="0762E5D5" w14:textId="77777777" w:rsidR="0085617C" w:rsidRPr="00EB2D70" w:rsidRDefault="0085617C" w:rsidP="006A26AB">
            <w:pPr>
              <w:spacing w:after="0" w:line="240" w:lineRule="auto"/>
              <w:jc w:val="center"/>
              <w:rPr>
                <w:rFonts w:ascii="CG Omega" w:hAnsi="CG Omega" w:cs="Courier New"/>
              </w:rPr>
            </w:pPr>
            <w:r w:rsidRPr="00A90BEC">
              <w:rPr>
                <w:rFonts w:cstheme="minorHAnsi"/>
                <w:sz w:val="14"/>
                <w:szCs w:val="17"/>
              </w:rPr>
              <w:t>LICEO SCIENTIFICO – OPZIONE SCIENZE APPLICATE</w:t>
            </w:r>
          </w:p>
        </w:tc>
        <w:tc>
          <w:tcPr>
            <w:tcW w:w="1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17E415" w14:textId="77777777" w:rsidR="0085617C" w:rsidRPr="005364A6" w:rsidRDefault="0085617C" w:rsidP="0085617C">
            <w:pPr>
              <w:spacing w:after="0" w:line="240" w:lineRule="auto"/>
              <w:ind w:left="-567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364A6">
              <w:rPr>
                <w:rFonts w:cstheme="minorHAnsi"/>
                <w:sz w:val="20"/>
                <w:szCs w:val="18"/>
              </w:rPr>
              <w:t>Tel.</w:t>
            </w:r>
            <w:r w:rsidRPr="005364A6">
              <w:rPr>
                <w:rFonts w:cstheme="minorHAnsi"/>
                <w:sz w:val="14"/>
                <w:szCs w:val="18"/>
              </w:rPr>
              <w:t xml:space="preserve">: </w:t>
            </w:r>
            <w:r w:rsidRPr="005364A6">
              <w:rPr>
                <w:rFonts w:cstheme="minorHAnsi"/>
                <w:b/>
                <w:sz w:val="20"/>
                <w:szCs w:val="18"/>
              </w:rPr>
              <w:t>+39-06-121122825</w:t>
            </w:r>
          </w:p>
          <w:p w14:paraId="4795F350" w14:textId="77777777" w:rsidR="0085617C" w:rsidRPr="005364A6" w:rsidRDefault="0085617C" w:rsidP="0085617C">
            <w:pPr>
              <w:spacing w:after="0" w:line="240" w:lineRule="auto"/>
              <w:ind w:left="-567"/>
              <w:jc w:val="center"/>
              <w:rPr>
                <w:rFonts w:cstheme="minorHAnsi"/>
                <w:sz w:val="14"/>
                <w:szCs w:val="18"/>
              </w:rPr>
            </w:pPr>
            <w:r w:rsidRPr="005364A6">
              <w:rPr>
                <w:rFonts w:cstheme="minorHAnsi"/>
                <w:sz w:val="20"/>
                <w:szCs w:val="18"/>
              </w:rPr>
              <w:t>Fax</w:t>
            </w:r>
            <w:r w:rsidRPr="005364A6">
              <w:rPr>
                <w:rFonts w:cstheme="minorHAnsi"/>
                <w:sz w:val="14"/>
                <w:szCs w:val="18"/>
              </w:rPr>
              <w:t xml:space="preserve">: </w:t>
            </w:r>
            <w:r w:rsidRPr="005364A6">
              <w:rPr>
                <w:rFonts w:cstheme="minorHAnsi"/>
                <w:b/>
                <w:sz w:val="20"/>
                <w:szCs w:val="18"/>
              </w:rPr>
              <w:t>+39-06-993358016</w:t>
            </w:r>
          </w:p>
          <w:p w14:paraId="5EA41D4D" w14:textId="77777777" w:rsidR="0085617C" w:rsidRPr="005364A6" w:rsidRDefault="0085617C" w:rsidP="0085617C">
            <w:pPr>
              <w:spacing w:after="0" w:line="240" w:lineRule="auto"/>
              <w:ind w:left="-567"/>
              <w:jc w:val="center"/>
              <w:rPr>
                <w:rFonts w:cstheme="minorHAnsi"/>
                <w:b/>
                <w:sz w:val="14"/>
                <w:szCs w:val="18"/>
              </w:rPr>
            </w:pPr>
            <w:r w:rsidRPr="005364A6">
              <w:rPr>
                <w:rFonts w:cstheme="minorHAnsi"/>
                <w:sz w:val="14"/>
                <w:szCs w:val="18"/>
              </w:rPr>
              <w:t xml:space="preserve">E-mail: </w:t>
            </w:r>
            <w:hyperlink r:id="rId9" w:history="1">
              <w:r w:rsidRPr="005364A6">
                <w:rPr>
                  <w:rStyle w:val="Collegamentoipertestuale"/>
                  <w:rFonts w:cstheme="minorHAnsi"/>
                  <w:sz w:val="14"/>
                  <w:szCs w:val="18"/>
                </w:rPr>
                <w:t>RMTF200009@istruzione.it</w:t>
              </w:r>
            </w:hyperlink>
          </w:p>
          <w:p w14:paraId="5904F9A0" w14:textId="589CA787" w:rsidR="0085617C" w:rsidRPr="005364A6" w:rsidRDefault="007D5C8F" w:rsidP="0085617C">
            <w:pPr>
              <w:spacing w:after="0" w:line="240" w:lineRule="auto"/>
              <w:ind w:left="-567" w:right="-3"/>
              <w:jc w:val="center"/>
              <w:rPr>
                <w:rFonts w:cstheme="minorHAnsi"/>
                <w:sz w:val="20"/>
                <w:szCs w:val="18"/>
              </w:rPr>
            </w:pPr>
            <w:hyperlink r:id="rId10" w:history="1">
              <w:r w:rsidR="00630219" w:rsidRPr="00777C09">
                <w:rPr>
                  <w:rStyle w:val="Collegamentoipertestuale"/>
                  <w:rFonts w:cstheme="minorHAnsi"/>
                  <w:b/>
                  <w:sz w:val="20"/>
                  <w:szCs w:val="18"/>
                </w:rPr>
                <w:t>www.itisvallauri.edu.it</w:t>
              </w:r>
            </w:hyperlink>
            <w:r w:rsidR="00630219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2EE9431F" w14:textId="77777777" w:rsidR="0085617C" w:rsidRPr="00C12DF1" w:rsidRDefault="0085617C" w:rsidP="0085617C">
            <w:pPr>
              <w:spacing w:after="0" w:line="240" w:lineRule="auto"/>
              <w:ind w:left="-567" w:right="-3"/>
              <w:jc w:val="center"/>
              <w:rPr>
                <w:rFonts w:cstheme="minorHAnsi"/>
                <w:sz w:val="14"/>
                <w:szCs w:val="18"/>
              </w:rPr>
            </w:pPr>
            <w:r w:rsidRPr="00C12DF1">
              <w:rPr>
                <w:rFonts w:cstheme="minorHAnsi"/>
                <w:sz w:val="14"/>
                <w:szCs w:val="18"/>
              </w:rPr>
              <w:t>Via Salvo D’Acquisto, 43; 00049 – Velletri (RM)</w:t>
            </w:r>
          </w:p>
          <w:p w14:paraId="45C0C77D" w14:textId="782CFB78" w:rsidR="0085617C" w:rsidRPr="007E5D89" w:rsidRDefault="0085617C" w:rsidP="0085617C">
            <w:pPr>
              <w:spacing w:after="0" w:line="240" w:lineRule="auto"/>
              <w:ind w:left="-510" w:right="-6"/>
              <w:jc w:val="center"/>
              <w:rPr>
                <w:rFonts w:ascii="Arial" w:hAnsi="Arial" w:cs="Arial"/>
                <w:lang w:val="en-US"/>
              </w:rPr>
            </w:pPr>
            <w:r w:rsidRPr="00C12DF1">
              <w:rPr>
                <w:rFonts w:cstheme="minorHAnsi"/>
                <w:sz w:val="14"/>
                <w:szCs w:val="18"/>
                <w:lang w:val="en-US"/>
              </w:rPr>
              <w:t>Cod. Fisc.: 87004020589 – Cod. Mecc.: RMTF200009</w:t>
            </w:r>
          </w:p>
        </w:tc>
      </w:tr>
    </w:tbl>
    <w:p w14:paraId="3811309C" w14:textId="7650F286" w:rsidR="00C43978" w:rsidRDefault="00C43978" w:rsidP="00EA1E0A">
      <w:pPr>
        <w:tabs>
          <w:tab w:val="left" w:pos="6946"/>
          <w:tab w:val="right" w:pos="9781"/>
        </w:tabs>
        <w:spacing w:after="0"/>
        <w:rPr>
          <w:rFonts w:ascii="Times New Roman" w:hAnsi="Times New Roman" w:cs="Times New Roman"/>
          <w:bCs/>
          <w:sz w:val="20"/>
          <w:lang w:val="en-US"/>
        </w:rPr>
      </w:pPr>
    </w:p>
    <w:p w14:paraId="326EA99F" w14:textId="674BBF91" w:rsidR="00EA1E0A" w:rsidRDefault="00EA1E0A" w:rsidP="00EA1E0A">
      <w:pPr>
        <w:spacing w:before="240" w:after="0"/>
        <w:jc w:val="center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t>PIANO DIDATTICO PERSONALIZZATO (D.S.A.)</w:t>
      </w:r>
    </w:p>
    <w:p w14:paraId="5A6E17C5" w14:textId="51C5B574" w:rsidR="00EA1E0A" w:rsidRDefault="00EA1E0A" w:rsidP="00EA1E0A">
      <w:pPr>
        <w:spacing w:before="240" w:after="0"/>
        <w:ind w:left="360"/>
        <w:jc w:val="center"/>
        <w:rPr>
          <w:rFonts w:ascii="Verdana" w:hAnsi="Verdana" w:cs="Verdana"/>
        </w:rPr>
      </w:pPr>
      <w:r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t>A.S. _______</w:t>
      </w:r>
    </w:p>
    <w:p w14:paraId="4C92C6B1" w14:textId="77777777" w:rsidR="00EA1E0A" w:rsidRDefault="00EA1E0A" w:rsidP="00EA1E0A">
      <w:pPr>
        <w:spacing w:before="240" w:after="0"/>
        <w:ind w:left="360"/>
        <w:jc w:val="center"/>
        <w:rPr>
          <w:rFonts w:ascii="Verdana" w:hAnsi="Verdana" w:cs="Verdana"/>
        </w:rPr>
      </w:pPr>
    </w:p>
    <w:p w14:paraId="35DD643F" w14:textId="58602A28" w:rsidR="00EA1E0A" w:rsidRDefault="00EA1E0A" w:rsidP="00EA1E0A">
      <w:pPr>
        <w:tabs>
          <w:tab w:val="left" w:pos="7088"/>
        </w:tabs>
        <w:spacing w:after="0"/>
        <w:jc w:val="both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ALUNNO</w:t>
      </w:r>
      <w:r w:rsidR="0093170A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/A</w:t>
      </w: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: ____________________</w:t>
      </w: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ab/>
        <w:t>CLASSE: ________</w:t>
      </w:r>
    </w:p>
    <w:p w14:paraId="617A98B6" w14:textId="77777777" w:rsidR="00EA1E0A" w:rsidRPr="00EA1E0A" w:rsidRDefault="00EA1E0A" w:rsidP="00EA1E0A">
      <w:pPr>
        <w:spacing w:after="0"/>
        <w:jc w:val="both"/>
        <w:rPr>
          <w:rFonts w:ascii="Verdana" w:eastAsia="Times New Roman" w:hAnsi="Verdana" w:cs="Verdana"/>
          <w:b/>
          <w:bCs/>
          <w:color w:val="000000"/>
          <w:sz w:val="14"/>
          <w:szCs w:val="24"/>
        </w:rPr>
      </w:pPr>
    </w:p>
    <w:p w14:paraId="174780E3" w14:textId="792109D9" w:rsidR="00EA1E0A" w:rsidRDefault="00EA1E0A" w:rsidP="00EA1E0A">
      <w:pPr>
        <w:spacing w:after="0"/>
        <w:jc w:val="both"/>
        <w:rPr>
          <w:rFonts w:ascii="Verdana" w:eastAsia="Times New Roman" w:hAnsi="Verdana" w:cs="Verdana"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INSEGNANTE COORDINATORE: ________________________________</w:t>
      </w:r>
    </w:p>
    <w:p w14:paraId="35BFA670" w14:textId="77777777" w:rsidR="00EA1E0A" w:rsidRDefault="00EA1E0A" w:rsidP="00EA1E0A">
      <w:pPr>
        <w:spacing w:after="0"/>
        <w:ind w:right="567"/>
        <w:jc w:val="both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2D284E1F" w14:textId="6BD06BAC" w:rsidR="00EA1E0A" w:rsidRDefault="00EA1E0A" w:rsidP="00EA1E0A">
      <w:pPr>
        <w:spacing w:after="0"/>
        <w:jc w:val="both"/>
        <w:rPr>
          <w:rFonts w:ascii="Verdana" w:eastAsia="Times New Roman" w:hAnsi="Verdana" w:cs="Verdana"/>
          <w:sz w:val="24"/>
          <w:szCs w:val="24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t>La compilazione del PDP è effettuata dopo un periodo di osservazione dello studente, entro il primo trimestre. Il PDP viene deliberato dal Consiglio di classe/Team e firmato dal Dirigente Scolastico, dai docenti e dalla famiglia.</w:t>
      </w:r>
    </w:p>
    <w:p w14:paraId="7E49C3F0" w14:textId="77777777" w:rsidR="00EA1E0A" w:rsidRDefault="00EA1E0A" w:rsidP="00EA1E0A">
      <w:pPr>
        <w:spacing w:after="0"/>
        <w:rPr>
          <w:rFonts w:ascii="Verdana" w:eastAsia="Times New Roman" w:hAnsi="Verdana" w:cs="Verdana"/>
          <w:sz w:val="24"/>
          <w:szCs w:val="24"/>
        </w:rPr>
      </w:pPr>
    </w:p>
    <w:p w14:paraId="6EEED5BB" w14:textId="77777777" w:rsidR="00EA1E0A" w:rsidRDefault="00EA1E0A" w:rsidP="00EA1E0A">
      <w:pPr>
        <w:spacing w:after="0"/>
        <w:jc w:val="center"/>
        <w:rPr>
          <w:rFonts w:ascii="Verdana" w:eastAsia="Times New Roman" w:hAnsi="Verdana" w:cs="Verdana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NORMATIVA DI RIFERIMENTO</w:t>
      </w:r>
    </w:p>
    <w:p w14:paraId="5B8A5766" w14:textId="77777777" w:rsidR="00EA1E0A" w:rsidRDefault="00EA1E0A" w:rsidP="00EA1E0A">
      <w:pPr>
        <w:spacing w:after="0"/>
        <w:rPr>
          <w:rFonts w:ascii="Verdana" w:eastAsia="Times New Roman" w:hAnsi="Verdana" w:cs="Verdana"/>
          <w:sz w:val="24"/>
          <w:szCs w:val="24"/>
        </w:rPr>
      </w:pPr>
    </w:p>
    <w:p w14:paraId="481307AC" w14:textId="77777777" w:rsidR="00EA1E0A" w:rsidRDefault="00EA1E0A" w:rsidP="00467434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DPR 275/99 “</w:t>
      </w:r>
      <w:r w:rsidRPr="00EA1E0A">
        <w:rPr>
          <w:rFonts w:ascii="Verdana" w:eastAsia="Times New Roman" w:hAnsi="Verdana" w:cs="Verdana"/>
          <w:i/>
          <w:iCs/>
          <w:color w:val="000000"/>
        </w:rPr>
        <w:t>Regolamento recante norme in materia di autonomia delle Istituzioni Scolastiche</w:t>
      </w:r>
      <w:r w:rsidRPr="00EA1E0A">
        <w:rPr>
          <w:rFonts w:ascii="Verdana" w:eastAsia="Times New Roman" w:hAnsi="Verdana" w:cs="Verdana"/>
          <w:color w:val="000000"/>
        </w:rPr>
        <w:t>”</w:t>
      </w:r>
    </w:p>
    <w:p w14:paraId="10016130" w14:textId="3B47AF0B" w:rsidR="00EA1E0A" w:rsidRPr="00EA1E0A" w:rsidRDefault="00EA1E0A" w:rsidP="00467434">
      <w:pPr>
        <w:pStyle w:val="Paragrafoelenco"/>
        <w:numPr>
          <w:ilvl w:val="0"/>
          <w:numId w:val="1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Nota MIUR 4099/A4 del 5.10.04 “</w:t>
      </w:r>
      <w:r w:rsidRPr="00EA1E0A">
        <w:rPr>
          <w:rFonts w:ascii="Verdana" w:eastAsia="Times New Roman" w:hAnsi="Verdana" w:cs="Verdana"/>
          <w:i/>
          <w:iCs/>
          <w:color w:val="000000"/>
        </w:rPr>
        <w:t>Iniziative relative alla dislessia</w:t>
      </w:r>
      <w:r w:rsidRPr="00EA1E0A">
        <w:rPr>
          <w:rFonts w:ascii="Verdana" w:eastAsia="Times New Roman" w:hAnsi="Verdana" w:cs="Verdana"/>
          <w:color w:val="000000"/>
        </w:rPr>
        <w:t>”</w:t>
      </w:r>
    </w:p>
    <w:p w14:paraId="1FFA3699" w14:textId="0DDEBEA4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Nota MIUR 26/A4 del 5.01.05 “</w:t>
      </w:r>
      <w:r w:rsidRPr="00EA1E0A">
        <w:rPr>
          <w:rFonts w:ascii="Verdana" w:eastAsia="Times New Roman" w:hAnsi="Verdana" w:cs="Verdana"/>
          <w:i/>
          <w:iCs/>
          <w:color w:val="000000"/>
        </w:rPr>
        <w:t>Iniziative relative alla dislessia</w:t>
      </w:r>
      <w:r w:rsidRPr="00EA1E0A">
        <w:rPr>
          <w:rFonts w:ascii="Verdana" w:eastAsia="Times New Roman" w:hAnsi="Verdana" w:cs="Verdana"/>
          <w:color w:val="000000"/>
        </w:rPr>
        <w:t>”</w:t>
      </w:r>
    </w:p>
    <w:p w14:paraId="5D0D3BFC" w14:textId="4E8E0AB0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Nota MPI 4674 del 10 maggio 2007 “</w:t>
      </w:r>
      <w:r w:rsidRPr="00EA1E0A">
        <w:rPr>
          <w:rFonts w:ascii="Verdana" w:eastAsia="Times New Roman" w:hAnsi="Verdana" w:cs="Verdana"/>
          <w:i/>
          <w:iCs/>
          <w:color w:val="000000"/>
        </w:rPr>
        <w:t>Disturbi di apprendimento – Indicazioni operative</w:t>
      </w:r>
      <w:r w:rsidRPr="00EA1E0A">
        <w:rPr>
          <w:rFonts w:ascii="Verdana" w:eastAsia="Times New Roman" w:hAnsi="Verdana" w:cs="Verdana"/>
          <w:color w:val="000000"/>
        </w:rPr>
        <w:t>”</w:t>
      </w:r>
    </w:p>
    <w:p w14:paraId="5FC3196C" w14:textId="1F597BD6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Nota MIUR 5744 del 28.05.2009 “</w:t>
      </w:r>
      <w:r w:rsidRPr="00EA1E0A">
        <w:rPr>
          <w:rFonts w:ascii="Verdana" w:eastAsia="Times New Roman" w:hAnsi="Verdana" w:cs="Verdana"/>
          <w:i/>
          <w:iCs/>
          <w:color w:val="000000"/>
        </w:rPr>
        <w:t xml:space="preserve">Esami di stato per gli studenti affetti da </w:t>
      </w:r>
      <w:r w:rsidRPr="00EA1E0A">
        <w:rPr>
          <w:rFonts w:ascii="Verdana" w:eastAsia="Times New Roman" w:hAnsi="Verdana" w:cs="Verdana"/>
          <w:color w:val="000000"/>
        </w:rPr>
        <w:t>DSA”</w:t>
      </w:r>
    </w:p>
    <w:p w14:paraId="5AB32D22" w14:textId="2C336FDF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Art. 10 DPR 122 giugno 2009</w:t>
      </w:r>
    </w:p>
    <w:p w14:paraId="26D75695" w14:textId="1750DECE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Legge n. 170 del 08.10.2010 “</w:t>
      </w:r>
      <w:r w:rsidRPr="00EA1E0A">
        <w:rPr>
          <w:rFonts w:ascii="Verdana" w:eastAsia="Times New Roman" w:hAnsi="Verdana" w:cs="Verdana"/>
          <w:i/>
          <w:iCs/>
          <w:color w:val="000000"/>
        </w:rPr>
        <w:t>Nuove norme in materia di DSA in ambito scolastico</w:t>
      </w:r>
      <w:r w:rsidRPr="00EA1E0A">
        <w:rPr>
          <w:rFonts w:ascii="Verdana" w:eastAsia="Times New Roman" w:hAnsi="Verdana" w:cs="Verdana"/>
          <w:color w:val="000000"/>
        </w:rPr>
        <w:t>”</w:t>
      </w:r>
    </w:p>
    <w:p w14:paraId="2E2154D1" w14:textId="19B6BC81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i/>
          <w:iCs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 xml:space="preserve">Decreto MIUR 5669 del 12.07.2011 e Allegato </w:t>
      </w:r>
      <w:r w:rsidRPr="00EA1E0A">
        <w:rPr>
          <w:rFonts w:ascii="Verdana" w:eastAsia="Times New Roman" w:hAnsi="Verdana" w:cs="Verdana"/>
          <w:i/>
          <w:iCs/>
          <w:color w:val="000000"/>
        </w:rPr>
        <w:t>“Linee guida per il diritto allo studio degli alunni e degli studenti con disturbi specifici di apprendimento”</w:t>
      </w:r>
    </w:p>
    <w:p w14:paraId="4FBFA2BA" w14:textId="17CB35EB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i/>
          <w:iCs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>Presidenza del Consiglio dei Ministri CSR 0003614 P-4.23.2.2 del 24.07.2012</w:t>
      </w:r>
      <w:r w:rsidRPr="00EA1E0A">
        <w:rPr>
          <w:rFonts w:ascii="Verdana" w:eastAsia="Times New Roman" w:hAnsi="Verdana" w:cs="Verdana"/>
          <w:i/>
          <w:iCs/>
          <w:color w:val="000000"/>
        </w:rPr>
        <w:t xml:space="preserve"> - </w:t>
      </w:r>
      <w:r w:rsidRPr="00EA1E0A">
        <w:rPr>
          <w:rFonts w:ascii="Verdana" w:eastAsia="Times New Roman" w:hAnsi="Verdana" w:cs="Verdana"/>
          <w:color w:val="000000"/>
        </w:rPr>
        <w:t xml:space="preserve">Accordo Conferenza Permanente per i Rapporti tra lo Stato, le Regioni e le Province autonome di Trento e Bolzano SU su </w:t>
      </w:r>
      <w:r w:rsidRPr="00EA1E0A">
        <w:rPr>
          <w:rFonts w:ascii="Verdana" w:eastAsia="Times New Roman" w:hAnsi="Verdana" w:cs="Verdana"/>
          <w:i/>
          <w:iCs/>
          <w:color w:val="000000"/>
        </w:rPr>
        <w:t>“Indicazioni per la diagnosi e la certificazione dei Disturbi specifici di apprendimento (DSA)”</w:t>
      </w:r>
    </w:p>
    <w:p w14:paraId="05D29A62" w14:textId="2F2E8AB4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i/>
          <w:iCs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 xml:space="preserve">Legge Regionale Marche 19 novembre 2012, n. 32 </w:t>
      </w:r>
      <w:r w:rsidRPr="00EA1E0A">
        <w:rPr>
          <w:rFonts w:ascii="Verdana" w:eastAsia="Times New Roman" w:hAnsi="Verdana" w:cs="Verdana"/>
          <w:i/>
          <w:iCs/>
          <w:color w:val="000000"/>
        </w:rPr>
        <w:t>“Interventi in favore delle persone con disturbi specifici di apprendimento (DSA)”</w:t>
      </w:r>
    </w:p>
    <w:p w14:paraId="7B7948C9" w14:textId="2A05884A" w:rsidR="00EA1E0A" w:rsidRPr="00EA1E0A" w:rsidRDefault="00EA1E0A" w:rsidP="00467434">
      <w:pPr>
        <w:pStyle w:val="Paragrafoelenco"/>
        <w:numPr>
          <w:ilvl w:val="0"/>
          <w:numId w:val="2"/>
        </w:numPr>
        <w:spacing w:after="0"/>
        <w:jc w:val="both"/>
        <w:rPr>
          <w:rFonts w:ascii="Verdana" w:eastAsia="Times New Roman" w:hAnsi="Verdana" w:cs="Verdana"/>
          <w:color w:val="000000"/>
        </w:rPr>
      </w:pPr>
      <w:r w:rsidRPr="00EA1E0A">
        <w:rPr>
          <w:rFonts w:ascii="Verdana" w:eastAsia="Times New Roman" w:hAnsi="Verdana" w:cs="Verdana"/>
          <w:color w:val="000000"/>
        </w:rPr>
        <w:t xml:space="preserve">Direttiva Ministeriale del 27.12.2012 </w:t>
      </w:r>
      <w:r w:rsidRPr="00EA1E0A">
        <w:rPr>
          <w:rFonts w:ascii="Verdana" w:eastAsia="Times New Roman" w:hAnsi="Verdana" w:cs="Verdana"/>
          <w:i/>
          <w:iCs/>
          <w:color w:val="000000"/>
        </w:rPr>
        <w:t>“Strumenti d’intervento per alunni con bisogni educativi speciali e organizzazione territoriale per l’inclusione scolastica”</w:t>
      </w:r>
    </w:p>
    <w:p w14:paraId="76EA4725" w14:textId="77777777" w:rsidR="00EA1E0A" w:rsidRDefault="00EA1E0A" w:rsidP="00467434">
      <w:pPr>
        <w:numPr>
          <w:ilvl w:val="0"/>
          <w:numId w:val="2"/>
        </w:numPr>
        <w:suppressAutoHyphens/>
        <w:spacing w:after="0"/>
        <w:jc w:val="both"/>
        <w:rPr>
          <w:rFonts w:ascii="Verdana" w:eastAsia="Times New Roman" w:hAnsi="Verdana" w:cs="Verdana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</w:rPr>
        <w:t xml:space="preserve">Circolare n. 8/2013, con la quale il Miur ha fornito </w:t>
      </w:r>
      <w:r>
        <w:rPr>
          <w:rFonts w:ascii="Verdana" w:eastAsia="Times New Roman" w:hAnsi="Verdana" w:cs="Verdana"/>
          <w:i/>
          <w:iCs/>
          <w:color w:val="000000"/>
        </w:rPr>
        <w:t>indicazioni operative</w:t>
      </w:r>
      <w:r>
        <w:rPr>
          <w:rFonts w:ascii="Verdana" w:eastAsia="Times New Roman" w:hAnsi="Verdana" w:cs="Verdana"/>
          <w:color w:val="000000"/>
        </w:rPr>
        <w:t xml:space="preserve"> per la realizzazione di quanto previsto dalla D.M. Del 27.12.12.</w:t>
      </w:r>
    </w:p>
    <w:p w14:paraId="14B847A9" w14:textId="77777777" w:rsidR="00EA1E0A" w:rsidRPr="00A135BD" w:rsidRDefault="00EA1E0A" w:rsidP="00EA1E0A">
      <w:pPr>
        <w:spacing w:before="240" w:after="0"/>
        <w:rPr>
          <w:rFonts w:ascii="Verdana" w:eastAsia="Times New Roman" w:hAnsi="Verdana" w:cs="Verdana"/>
          <w:color w:val="000000"/>
          <w:sz w:val="32"/>
          <w:szCs w:val="24"/>
        </w:rPr>
      </w:pPr>
      <w:r w:rsidRPr="00A135BD">
        <w:rPr>
          <w:rFonts w:ascii="Verdana" w:eastAsia="Times New Roman" w:hAnsi="Verdana" w:cs="Verdana"/>
          <w:b/>
          <w:bCs/>
          <w:color w:val="000000"/>
          <w:sz w:val="32"/>
          <w:szCs w:val="28"/>
        </w:rPr>
        <w:lastRenderedPageBreak/>
        <w:t>Indice generale</w:t>
      </w:r>
      <w:r w:rsidRPr="00A135BD">
        <w:rPr>
          <w:rFonts w:ascii="Verdana" w:eastAsia="Times New Roman" w:hAnsi="Verdana" w:cs="Verdana"/>
          <w:color w:val="000000"/>
          <w:sz w:val="32"/>
        </w:rPr>
        <w:tab/>
      </w:r>
    </w:p>
    <w:p w14:paraId="25CC0F6A" w14:textId="77777777" w:rsidR="00EA1E0A" w:rsidRDefault="00EA1E0A" w:rsidP="00467434">
      <w:pPr>
        <w:pStyle w:val="Paragrafoelenco"/>
        <w:numPr>
          <w:ilvl w:val="0"/>
          <w:numId w:val="3"/>
        </w:num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Dati anagrafici e presentazione.</w:t>
      </w:r>
    </w:p>
    <w:p w14:paraId="3BE33613" w14:textId="77777777" w:rsidR="00EA1E0A" w:rsidRDefault="00EA1E0A" w:rsidP="00467434">
      <w:pPr>
        <w:pStyle w:val="Paragrafoelenco"/>
        <w:numPr>
          <w:ilvl w:val="0"/>
          <w:numId w:val="3"/>
        </w:num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Descrizione delle abilità e dei comportamenti.</w:t>
      </w:r>
    </w:p>
    <w:p w14:paraId="52851BB7" w14:textId="77777777" w:rsidR="00EA1E0A" w:rsidRDefault="00EA1E0A" w:rsidP="00467434">
      <w:pPr>
        <w:pStyle w:val="Paragrafoelenco"/>
        <w:numPr>
          <w:ilvl w:val="0"/>
          <w:numId w:val="3"/>
        </w:num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Osservazione di ulteriori aspetti significativi.</w:t>
      </w:r>
    </w:p>
    <w:p w14:paraId="307A2690" w14:textId="6B3CF700" w:rsidR="00EA1E0A" w:rsidRDefault="00EA1E0A" w:rsidP="00467434">
      <w:pPr>
        <w:pStyle w:val="Paragrafoelenco"/>
        <w:numPr>
          <w:ilvl w:val="0"/>
          <w:numId w:val="3"/>
        </w:num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Informazioni generali fornite dall'alunno</w:t>
      </w:r>
      <w:r w:rsidR="0093170A">
        <w:rPr>
          <w:rFonts w:ascii="Verdana" w:eastAsia="Times New Roman" w:hAnsi="Verdana" w:cs="Verdana"/>
          <w:color w:val="000000"/>
          <w:sz w:val="24"/>
          <w:szCs w:val="24"/>
        </w:rPr>
        <w:t>/a</w:t>
      </w: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.</w:t>
      </w:r>
    </w:p>
    <w:p w14:paraId="1DF9B119" w14:textId="77777777" w:rsidR="00EA1E0A" w:rsidRDefault="00EA1E0A" w:rsidP="00467434">
      <w:pPr>
        <w:pStyle w:val="Paragrafoelenco"/>
        <w:numPr>
          <w:ilvl w:val="0"/>
          <w:numId w:val="3"/>
        </w:num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Strategie e metodologie; misure compensative, dispensative e valutazione.</w:t>
      </w:r>
    </w:p>
    <w:p w14:paraId="1EBB52C8" w14:textId="64353002" w:rsidR="00EA1E0A" w:rsidRDefault="00EA1E0A" w:rsidP="00467434">
      <w:pPr>
        <w:pStyle w:val="Paragrafoelenco"/>
        <w:numPr>
          <w:ilvl w:val="0"/>
          <w:numId w:val="3"/>
        </w:num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  <w:r w:rsidRPr="00EA1E0A">
        <w:rPr>
          <w:rFonts w:ascii="Verdana" w:eastAsia="Times New Roman" w:hAnsi="Verdana" w:cs="Verdana"/>
          <w:color w:val="000000"/>
          <w:sz w:val="24"/>
          <w:szCs w:val="24"/>
        </w:rPr>
        <w:t>Patto educativo</w:t>
      </w:r>
    </w:p>
    <w:p w14:paraId="677FA074" w14:textId="38801227" w:rsidR="00BC7A19" w:rsidRDefault="00BC7A19" w:rsidP="00BC7A1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2445424E" w14:textId="77777777" w:rsidR="00D81C1A" w:rsidRDefault="00D81C1A" w:rsidP="00BC7A1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6C737026" w14:textId="7AF2F3DF" w:rsidR="00BC7A19" w:rsidRPr="00D81C1A" w:rsidRDefault="00D81C1A" w:rsidP="00467434">
      <w:pPr>
        <w:pStyle w:val="Paragrafoelenco"/>
        <w:numPr>
          <w:ilvl w:val="0"/>
          <w:numId w:val="4"/>
        </w:numPr>
        <w:spacing w:after="0"/>
        <w:ind w:left="72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D81C1A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t>DATI ANAGRAFICI E PRESENTAZIONE</w:t>
      </w:r>
    </w:p>
    <w:p w14:paraId="2421604F" w14:textId="100D5F8A" w:rsidR="00BC7A19" w:rsidRDefault="00BC7A19" w:rsidP="00BC7A1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28A" w:rsidRPr="0016728A" w14:paraId="16001D7F" w14:textId="77777777" w:rsidTr="0016728A">
        <w:trPr>
          <w:trHeight w:val="426"/>
        </w:trPr>
        <w:tc>
          <w:tcPr>
            <w:tcW w:w="9736" w:type="dxa"/>
            <w:vAlign w:val="center"/>
          </w:tcPr>
          <w:p w14:paraId="2689F81C" w14:textId="58654E6F" w:rsidR="0016728A" w:rsidRPr="0016728A" w:rsidRDefault="0016728A" w:rsidP="0016728A">
            <w:pPr>
              <w:spacing w:before="120" w:after="120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  <w:t>Dati anagrafici</w:t>
            </w:r>
          </w:p>
        </w:tc>
      </w:tr>
      <w:tr w:rsidR="0016728A" w:rsidRPr="0016728A" w14:paraId="0623F418" w14:textId="77777777" w:rsidTr="0016728A">
        <w:trPr>
          <w:trHeight w:val="2265"/>
        </w:trPr>
        <w:tc>
          <w:tcPr>
            <w:tcW w:w="9736" w:type="dxa"/>
            <w:vAlign w:val="center"/>
          </w:tcPr>
          <w:p w14:paraId="43AC6B16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Nome e Cognome:</w:t>
            </w:r>
          </w:p>
          <w:p w14:paraId="489511A5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Luogo di nascita:</w:t>
            </w:r>
          </w:p>
          <w:p w14:paraId="19D2BAF0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Data di nascita (gg/mm/aaaa):</w:t>
            </w:r>
          </w:p>
          <w:p w14:paraId="445A546A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Lingua madre:</w:t>
            </w:r>
          </w:p>
          <w:p w14:paraId="46A013CA" w14:textId="77777777" w:rsidR="0016728A" w:rsidRPr="0016728A" w:rsidRDefault="0016728A" w:rsidP="0016728A">
            <w:pPr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Eventuale bilinguismo:</w:t>
            </w:r>
          </w:p>
        </w:tc>
      </w:tr>
    </w:tbl>
    <w:p w14:paraId="147983F7" w14:textId="14C84A3D" w:rsidR="00DA6E48" w:rsidRDefault="00DA6E48" w:rsidP="00DA6E48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28A" w:rsidRPr="0016728A" w14:paraId="4E137642" w14:textId="77777777" w:rsidTr="0016728A">
        <w:trPr>
          <w:trHeight w:val="358"/>
        </w:trPr>
        <w:tc>
          <w:tcPr>
            <w:tcW w:w="9736" w:type="dxa"/>
          </w:tcPr>
          <w:p w14:paraId="6D4368AC" w14:textId="7151753A" w:rsidR="0016728A" w:rsidRPr="0016728A" w:rsidRDefault="0016728A" w:rsidP="0016728A">
            <w:pPr>
              <w:spacing w:before="120" w:after="120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  <w:t>Diagnosi / Relazione multiprofessionale</w:t>
            </w:r>
          </w:p>
        </w:tc>
      </w:tr>
      <w:tr w:rsidR="0016728A" w:rsidRPr="0016728A" w14:paraId="268BA647" w14:textId="77777777" w:rsidTr="00423397">
        <w:trPr>
          <w:trHeight w:val="2981"/>
        </w:trPr>
        <w:tc>
          <w:tcPr>
            <w:tcW w:w="9736" w:type="dxa"/>
          </w:tcPr>
          <w:p w14:paraId="257A8285" w14:textId="77777777" w:rsidR="0016728A" w:rsidRPr="0016728A" w:rsidRDefault="0016728A" w:rsidP="0016728A">
            <w:pPr>
              <w:spacing w:before="120"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Ente certificante:</w:t>
            </w:r>
          </w:p>
          <w:p w14:paraId="67EDE05C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Codice/i ICD10:</w:t>
            </w:r>
          </w:p>
          <w:p w14:paraId="2BC52488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Redatta da:</w:t>
            </w:r>
          </w:p>
          <w:p w14:paraId="45173997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In data:</w:t>
            </w:r>
          </w:p>
          <w:p w14:paraId="27093AF0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Aggiornamenti diagnostici in data:</w:t>
            </w:r>
          </w:p>
          <w:p w14:paraId="2826BDF0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Altre relazioni cliniche:</w:t>
            </w:r>
          </w:p>
          <w:p w14:paraId="15E8FF02" w14:textId="77777777" w:rsidR="0016728A" w:rsidRPr="0016728A" w:rsidRDefault="0016728A" w:rsidP="0016728A">
            <w:pPr>
              <w:spacing w:after="120"/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</w:pPr>
            <w:r w:rsidRPr="0016728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Interventi riabilitativi:</w:t>
            </w:r>
          </w:p>
        </w:tc>
      </w:tr>
    </w:tbl>
    <w:p w14:paraId="78FAEA4A" w14:textId="59F6D872" w:rsidR="00DA6E48" w:rsidRDefault="00DA6E48" w:rsidP="004F3531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3531" w:rsidRPr="0016728A" w14:paraId="520A88F5" w14:textId="77777777" w:rsidTr="00FB0B24">
        <w:trPr>
          <w:trHeight w:val="358"/>
        </w:trPr>
        <w:tc>
          <w:tcPr>
            <w:tcW w:w="9736" w:type="dxa"/>
          </w:tcPr>
          <w:p w14:paraId="63265EAA" w14:textId="0EB28E01" w:rsidR="004F3531" w:rsidRPr="0016728A" w:rsidRDefault="004F3531" w:rsidP="00FB0B24">
            <w:pPr>
              <w:spacing w:before="120" w:after="120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  <w:t>Informazioni generali fornite dalla famiglia e/o da enti affidatari</w:t>
            </w:r>
          </w:p>
        </w:tc>
      </w:tr>
      <w:tr w:rsidR="004F3531" w:rsidRPr="0016728A" w14:paraId="251E70D7" w14:textId="77777777" w:rsidTr="00A135BD">
        <w:trPr>
          <w:trHeight w:val="2324"/>
        </w:trPr>
        <w:tc>
          <w:tcPr>
            <w:tcW w:w="9736" w:type="dxa"/>
          </w:tcPr>
          <w:p w14:paraId="7B73D0CE" w14:textId="1BDBA147" w:rsidR="004F3531" w:rsidRPr="0016728A" w:rsidRDefault="004F3531" w:rsidP="00FB0B24">
            <w:pPr>
              <w:spacing w:after="120"/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DDA77E2" w14:textId="3C004112" w:rsidR="004F3531" w:rsidRPr="00F94CB9" w:rsidRDefault="00F94CB9" w:rsidP="00467434">
      <w:pPr>
        <w:pStyle w:val="Paragrafoelenco"/>
        <w:numPr>
          <w:ilvl w:val="0"/>
          <w:numId w:val="4"/>
        </w:numPr>
        <w:spacing w:after="0"/>
        <w:ind w:left="72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F94CB9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lastRenderedPageBreak/>
        <w:t>DESCRIZIONE DELLE ABILITÀ E DEI COMPORTAMENTI</w:t>
      </w:r>
    </w:p>
    <w:p w14:paraId="606B3077" w14:textId="77777777" w:rsidR="00A90088" w:rsidRPr="00F94CB9" w:rsidRDefault="00A90088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219"/>
        <w:gridCol w:w="3762"/>
        <w:gridCol w:w="3760"/>
      </w:tblGrid>
      <w:tr w:rsidR="00BE4ACB" w:rsidRPr="00BE4ACB" w14:paraId="248055E4" w14:textId="77777777" w:rsidTr="00A135BD">
        <w:trPr>
          <w:trHeight w:val="397"/>
        </w:trPr>
        <w:tc>
          <w:tcPr>
            <w:tcW w:w="1139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46FCE" w14:textId="77777777" w:rsidR="00BE4ACB" w:rsidRPr="00BE4ACB" w:rsidRDefault="00BE4ACB" w:rsidP="00BE4AC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21018" w14:textId="77777777" w:rsidR="00BE4ACB" w:rsidRPr="00A135BD" w:rsidRDefault="00BE4ACB" w:rsidP="00BE4ACB">
            <w:pPr>
              <w:suppressAutoHyphens/>
              <w:spacing w:after="0"/>
              <w:jc w:val="center"/>
              <w:rPr>
                <w:spacing w:val="20"/>
                <w:sz w:val="28"/>
                <w:szCs w:val="24"/>
              </w:rPr>
            </w:pPr>
            <w:r w:rsidRPr="00A135BD"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LETTURA</w:t>
            </w:r>
          </w:p>
        </w:tc>
      </w:tr>
      <w:tr w:rsidR="00BE4ACB" w:rsidRPr="00BE4ACB" w14:paraId="374B3BA5" w14:textId="77777777" w:rsidTr="006E730A">
        <w:trPr>
          <w:trHeight w:val="300"/>
        </w:trPr>
        <w:tc>
          <w:tcPr>
            <w:tcW w:w="1139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BD841" w14:textId="77777777" w:rsidR="00BE4ACB" w:rsidRPr="00BE4ACB" w:rsidRDefault="00BE4ACB" w:rsidP="00BE4ACB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5419F1" w14:textId="77777777" w:rsidR="00BE4ACB" w:rsidRPr="00BE4ACB" w:rsidRDefault="00BE4ACB" w:rsidP="00BE4ACB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Dati rilevabili nella diagnosi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14B5" w14:textId="77777777" w:rsidR="00BE4ACB" w:rsidRPr="00BE4ACB" w:rsidRDefault="00BE4ACB" w:rsidP="00BE4ACB">
            <w:pPr>
              <w:spacing w:after="0"/>
              <w:jc w:val="center"/>
              <w:rPr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Osservazione in classe:</w:t>
            </w:r>
          </w:p>
        </w:tc>
      </w:tr>
      <w:tr w:rsidR="00BE4ACB" w:rsidRPr="00BE4ACB" w14:paraId="54140813" w14:textId="77777777" w:rsidTr="006E730A">
        <w:trPr>
          <w:trHeight w:val="9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C0540" w14:textId="77777777" w:rsidR="00BE4ACB" w:rsidRPr="00BE4ACB" w:rsidRDefault="00BE4ACB" w:rsidP="00BE4AC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Velocità: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A26010" w14:textId="77777777" w:rsidR="00BE4ACB" w:rsidRPr="00BE4ACB" w:rsidRDefault="00BE4ACB" w:rsidP="00BE4AC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0A4C" w14:textId="77777777" w:rsidR="00BE4ACB" w:rsidRPr="00BE4ACB" w:rsidRDefault="00BE4ACB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Molto lenta</w:t>
            </w:r>
          </w:p>
          <w:p w14:paraId="1D33E033" w14:textId="77777777" w:rsidR="00BE4ACB" w:rsidRPr="00BE4ACB" w:rsidRDefault="00BE4ACB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Lenta</w:t>
            </w:r>
          </w:p>
          <w:p w14:paraId="6A2CCF27" w14:textId="77777777" w:rsidR="00BE4ACB" w:rsidRPr="00BE4ACB" w:rsidRDefault="00BE4ACB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Scorrevole</w:t>
            </w:r>
          </w:p>
        </w:tc>
      </w:tr>
      <w:tr w:rsidR="00BE4ACB" w:rsidRPr="00BE4ACB" w14:paraId="1FCF4DBB" w14:textId="77777777" w:rsidTr="006E730A">
        <w:trPr>
          <w:trHeight w:val="9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692E0" w14:textId="77777777" w:rsidR="00BE4ACB" w:rsidRPr="00BE4ACB" w:rsidRDefault="00BE4ACB" w:rsidP="00BE4AC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Correttezza: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BD6A47" w14:textId="77777777" w:rsidR="00BE4ACB" w:rsidRPr="00BE4ACB" w:rsidRDefault="00BE4ACB" w:rsidP="00BE4AC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E388" w14:textId="77777777" w:rsidR="00BE4ACB" w:rsidRPr="00BE4ACB" w:rsidRDefault="00BE4ACB" w:rsidP="00467434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  <w:p w14:paraId="34FFCC06" w14:textId="77777777" w:rsidR="00BE4ACB" w:rsidRPr="00BE4ACB" w:rsidRDefault="00BE4ACB" w:rsidP="00467434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Parzialmente adeguata</w:t>
            </w:r>
          </w:p>
          <w:p w14:paraId="5442C012" w14:textId="77777777" w:rsidR="00BE4ACB" w:rsidRPr="00BE4ACB" w:rsidRDefault="00BE4ACB" w:rsidP="00467434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</w:tc>
      </w:tr>
      <w:tr w:rsidR="00BE4ACB" w:rsidRPr="00BE4ACB" w14:paraId="790AB08C" w14:textId="77777777" w:rsidTr="006E730A">
        <w:trPr>
          <w:trHeight w:val="12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5B494" w14:textId="77777777" w:rsidR="00BE4ACB" w:rsidRPr="00BE4ACB" w:rsidRDefault="00BE4ACB" w:rsidP="00BE4AC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Comprensione: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4D9410" w14:textId="77777777" w:rsidR="00BE4ACB" w:rsidRPr="00BE4ACB" w:rsidRDefault="00BE4ACB" w:rsidP="00BE4ACB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2539" w14:textId="77777777" w:rsidR="00BE4ACB" w:rsidRPr="00BE4ACB" w:rsidRDefault="00BE4ACB" w:rsidP="004674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Scarsa</w:t>
            </w:r>
          </w:p>
          <w:p w14:paraId="4C3EB57A" w14:textId="77777777" w:rsidR="00BE4ACB" w:rsidRPr="00BE4ACB" w:rsidRDefault="00BE4ACB" w:rsidP="004674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Essenziale</w:t>
            </w:r>
          </w:p>
          <w:p w14:paraId="1CC4E4E3" w14:textId="77777777" w:rsidR="00BE4ACB" w:rsidRPr="00BE4ACB" w:rsidRDefault="00BE4ACB" w:rsidP="004674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Globale</w:t>
            </w:r>
          </w:p>
          <w:p w14:paraId="488D8A97" w14:textId="64CE373D" w:rsidR="00BE4ACB" w:rsidRPr="00BE4ACB" w:rsidRDefault="009A578B" w:rsidP="004674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</w:t>
            </w:r>
            <w:r w:rsidR="00BE4ACB" w:rsidRPr="00BE4AC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ompleta/analitica</w:t>
            </w:r>
          </w:p>
        </w:tc>
      </w:tr>
    </w:tbl>
    <w:p w14:paraId="0F4B658E" w14:textId="33E5F4CB" w:rsidR="004F3531" w:rsidRDefault="004F3531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22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2"/>
        <w:gridCol w:w="3763"/>
        <w:gridCol w:w="3759"/>
      </w:tblGrid>
      <w:tr w:rsidR="009A578B" w:rsidRPr="00BE4ACB" w14:paraId="30EEE556" w14:textId="77777777" w:rsidTr="00A90088">
        <w:trPr>
          <w:trHeight w:val="397"/>
        </w:trPr>
        <w:tc>
          <w:tcPr>
            <w:tcW w:w="1156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E2455" w14:textId="77777777" w:rsidR="009A578B" w:rsidRPr="00BE4ACB" w:rsidRDefault="009A578B" w:rsidP="002924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4D07C" w14:textId="0B1B65FA" w:rsidR="009A578B" w:rsidRPr="00A135BD" w:rsidRDefault="009A578B" w:rsidP="00292478">
            <w:pPr>
              <w:suppressAutoHyphens/>
              <w:spacing w:after="0"/>
              <w:jc w:val="center"/>
              <w:rPr>
                <w:spacing w:val="20"/>
                <w:sz w:val="28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SCRITTURA</w:t>
            </w:r>
          </w:p>
        </w:tc>
      </w:tr>
      <w:tr w:rsidR="009A578B" w:rsidRPr="00BE4ACB" w14:paraId="7DA0DA31" w14:textId="77777777" w:rsidTr="00A90088">
        <w:trPr>
          <w:trHeight w:val="300"/>
        </w:trPr>
        <w:tc>
          <w:tcPr>
            <w:tcW w:w="1156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0E83C" w14:textId="77777777" w:rsidR="009A578B" w:rsidRPr="00BE4ACB" w:rsidRDefault="009A578B" w:rsidP="00292478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3A3763" w14:textId="77777777" w:rsidR="009A578B" w:rsidRPr="00BE4ACB" w:rsidRDefault="009A578B" w:rsidP="00292478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Dati rilevabili nella diagnosi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B8E4" w14:textId="77777777" w:rsidR="009A578B" w:rsidRPr="00BE4ACB" w:rsidRDefault="009A578B" w:rsidP="00292478">
            <w:pPr>
              <w:spacing w:after="0"/>
              <w:jc w:val="center"/>
              <w:rPr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Osservazione in classe:</w:t>
            </w:r>
          </w:p>
        </w:tc>
      </w:tr>
      <w:tr w:rsidR="009A578B" w:rsidRPr="00BE4ACB" w14:paraId="35A1772A" w14:textId="77777777" w:rsidTr="00A90088">
        <w:trPr>
          <w:trHeight w:val="916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F8210" w14:textId="76B83906" w:rsidR="009A578B" w:rsidRPr="00BE4ACB" w:rsidRDefault="009A578B" w:rsidP="0029247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Sotto dettatura</w:t>
            </w: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8D67D1" w14:textId="77777777" w:rsidR="009A578B" w:rsidRPr="00BE4ACB" w:rsidRDefault="009A578B" w:rsidP="0029247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AC1E" w14:textId="2B973C12" w:rsidR="009A578B" w:rsidRPr="00BE4ACB" w:rsidRDefault="009A578B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Corretta</w:t>
            </w:r>
          </w:p>
          <w:p w14:paraId="6FDBEA04" w14:textId="71F1459D" w:rsidR="009A578B" w:rsidRPr="00BE4ACB" w:rsidRDefault="009A578B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Poco corretta</w:t>
            </w:r>
          </w:p>
          <w:p w14:paraId="69D2C213" w14:textId="77777777" w:rsidR="009A578B" w:rsidRPr="009A578B" w:rsidRDefault="009A578B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Scorretta</w:t>
            </w:r>
          </w:p>
          <w:p w14:paraId="6AD24152" w14:textId="77777777" w:rsidR="009A578B" w:rsidRDefault="009A578B" w:rsidP="009A578B">
            <w:pPr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 poco corretta o scorretta, indicare la tipologia di errori</w:t>
            </w:r>
          </w:p>
          <w:p w14:paraId="2DAD4816" w14:textId="77777777" w:rsidR="009A578B" w:rsidRDefault="009A578B" w:rsidP="00467434">
            <w:pPr>
              <w:pStyle w:val="Paragrafoelenco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Fonologici</w:t>
            </w:r>
          </w:p>
          <w:p w14:paraId="796E7E78" w14:textId="77777777" w:rsidR="009A578B" w:rsidRDefault="009A578B" w:rsidP="00467434">
            <w:pPr>
              <w:pStyle w:val="Paragrafoelenco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fonologici</w:t>
            </w:r>
          </w:p>
          <w:p w14:paraId="62AD83AD" w14:textId="51A12EE2" w:rsidR="009A578B" w:rsidRPr="009A578B" w:rsidRDefault="009A578B" w:rsidP="00467434">
            <w:pPr>
              <w:pStyle w:val="Paragrafoelenco"/>
              <w:numPr>
                <w:ilvl w:val="0"/>
                <w:numId w:val="8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Fonetici</w:t>
            </w:r>
          </w:p>
        </w:tc>
      </w:tr>
      <w:tr w:rsidR="001C09F3" w:rsidRPr="00BE4ACB" w14:paraId="68B362F2" w14:textId="77777777" w:rsidTr="00A90088">
        <w:trPr>
          <w:trHeight w:val="916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654EA4" w14:textId="6118868F" w:rsidR="001C09F3" w:rsidRPr="00BE4ACB" w:rsidRDefault="001C09F3" w:rsidP="001C09F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Produzione autonoma</w:t>
            </w: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86AEE3" w14:textId="77777777" w:rsidR="001C09F3" w:rsidRPr="00BE4ACB" w:rsidRDefault="001C09F3" w:rsidP="001C09F3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FEEF" w14:textId="77777777" w:rsidR="001C09F3" w:rsidRDefault="001C09F3" w:rsidP="00467434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Aderente alla consegna</w:t>
            </w:r>
          </w:p>
          <w:p w14:paraId="345847DD" w14:textId="77777777" w:rsidR="001C09F3" w:rsidRDefault="001C09F3" w:rsidP="00467434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C09F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Corretta struttura morfo-sintattica</w:t>
            </w:r>
          </w:p>
          <w:p w14:paraId="2E971D98" w14:textId="77777777" w:rsidR="001C09F3" w:rsidRDefault="001C09F3" w:rsidP="00467434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C09F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Correttezza ortografica</w:t>
            </w:r>
          </w:p>
          <w:p w14:paraId="09FDCD23" w14:textId="01121AB4" w:rsidR="001C09F3" w:rsidRPr="001C09F3" w:rsidRDefault="001C09F3" w:rsidP="00467434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C09F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Corretto uso della punteggiatura</w:t>
            </w:r>
          </w:p>
        </w:tc>
      </w:tr>
      <w:tr w:rsidR="009A578B" w:rsidRPr="00BE4ACB" w14:paraId="7F7FC9E1" w14:textId="77777777" w:rsidTr="00A90088">
        <w:trPr>
          <w:trHeight w:val="1216"/>
        </w:trPr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7D6B3" w14:textId="190019AE" w:rsidR="009A578B" w:rsidRPr="00BE4ACB" w:rsidRDefault="001C09F3" w:rsidP="0029247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lastRenderedPageBreak/>
              <w:t>Grafia</w:t>
            </w:r>
            <w:r w:rsidR="009A578B"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246361" w14:textId="77777777" w:rsidR="009A578B" w:rsidRPr="00BE4ACB" w:rsidRDefault="009A578B" w:rsidP="0029247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2541" w14:textId="0EF32CD8" w:rsidR="009A578B" w:rsidRPr="00BE4ACB" w:rsidRDefault="001C09F3" w:rsidP="00467434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leggibile</w:t>
            </w:r>
          </w:p>
          <w:p w14:paraId="0872FE1E" w14:textId="570B5E98" w:rsidR="009A578B" w:rsidRPr="00BE4ACB" w:rsidRDefault="001C09F3" w:rsidP="00467434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Poco leggibile</w:t>
            </w:r>
          </w:p>
          <w:p w14:paraId="3E8B6DA9" w14:textId="2EDDE4CE" w:rsidR="009A578B" w:rsidRDefault="001C09F3" w:rsidP="00467434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Leggibile</w:t>
            </w:r>
          </w:p>
          <w:p w14:paraId="119F88A2" w14:textId="08D18D0F" w:rsidR="001C09F3" w:rsidRPr="00BE4ACB" w:rsidRDefault="001C09F3" w:rsidP="0093170A">
            <w:p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TIPO DI TRATTO</w:t>
            </w:r>
          </w:p>
          <w:p w14:paraId="609D601F" w14:textId="77777777" w:rsidR="009A578B" w:rsidRPr="001C09F3" w:rsidRDefault="001C09F3" w:rsidP="00467434">
            <w:pPr>
              <w:numPr>
                <w:ilvl w:val="0"/>
                <w:numId w:val="7"/>
              </w:numPr>
              <w:suppressAutoHyphens/>
              <w:spacing w:after="0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Premuto</w:t>
            </w:r>
          </w:p>
          <w:p w14:paraId="76B87EEC" w14:textId="77777777" w:rsidR="001C09F3" w:rsidRDefault="001C09F3" w:rsidP="00467434">
            <w:pPr>
              <w:pStyle w:val="Paragrafoelenco"/>
              <w:numPr>
                <w:ilvl w:val="0"/>
                <w:numId w:val="7"/>
              </w:numPr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 w:rsidRPr="001C09F3">
              <w:rPr>
                <w:rFonts w:ascii="Verdana" w:hAnsi="Verdana"/>
                <w:sz w:val="24"/>
                <w:szCs w:val="24"/>
              </w:rPr>
              <w:t>Leggero</w:t>
            </w:r>
          </w:p>
          <w:p w14:paraId="4B95A7E1" w14:textId="77777777" w:rsidR="001C09F3" w:rsidRDefault="001C09F3" w:rsidP="00467434">
            <w:pPr>
              <w:pStyle w:val="Paragrafoelenco"/>
              <w:numPr>
                <w:ilvl w:val="0"/>
                <w:numId w:val="7"/>
              </w:numPr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Ripassato</w:t>
            </w:r>
          </w:p>
          <w:p w14:paraId="05FABF0B" w14:textId="0D50DFB1" w:rsidR="001C09F3" w:rsidRPr="001C09F3" w:rsidRDefault="001C09F3" w:rsidP="00467434">
            <w:pPr>
              <w:pStyle w:val="Paragrafoelenco"/>
              <w:numPr>
                <w:ilvl w:val="0"/>
                <w:numId w:val="7"/>
              </w:numPr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Incerto</w:t>
            </w:r>
          </w:p>
        </w:tc>
      </w:tr>
    </w:tbl>
    <w:p w14:paraId="62D4BFC7" w14:textId="29A8348B" w:rsidR="00DA6E48" w:rsidRDefault="00DA6E48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4"/>
        <w:gridCol w:w="3688"/>
        <w:gridCol w:w="3789"/>
      </w:tblGrid>
      <w:tr w:rsidR="001576B5" w:rsidRPr="00B306CF" w14:paraId="3E1CDD3D" w14:textId="77777777" w:rsidTr="001576B5">
        <w:tc>
          <w:tcPr>
            <w:tcW w:w="1162" w:type="pct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8A3497" w14:textId="77777777" w:rsidR="001576B5" w:rsidRPr="00B306CF" w:rsidRDefault="001576B5" w:rsidP="001576B5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3DBA" w14:textId="3C2F21E2" w:rsidR="001576B5" w:rsidRPr="00B306CF" w:rsidRDefault="001576B5" w:rsidP="00A9008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CALCOLO</w:t>
            </w:r>
          </w:p>
        </w:tc>
      </w:tr>
      <w:tr w:rsidR="001576B5" w:rsidRPr="00B306CF" w14:paraId="054758F7" w14:textId="77777777" w:rsidTr="001576B5">
        <w:tc>
          <w:tcPr>
            <w:tcW w:w="116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50BD" w14:textId="77777777" w:rsidR="001576B5" w:rsidRPr="00B306CF" w:rsidRDefault="001576B5" w:rsidP="00A90088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64BDC" w14:textId="77777777" w:rsidR="001576B5" w:rsidRPr="00B306CF" w:rsidRDefault="001576B5" w:rsidP="00A90088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Dati rilevabili nella diagnosi:</w:t>
            </w: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11A9" w14:textId="77777777" w:rsidR="001576B5" w:rsidRPr="00B306CF" w:rsidRDefault="001576B5" w:rsidP="00A90088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Osservazione in classe:</w:t>
            </w:r>
          </w:p>
        </w:tc>
      </w:tr>
      <w:tr w:rsidR="00A90088" w:rsidRPr="00B306CF" w14:paraId="2DE6D57B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CA3AB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 visuospaziali: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A9D7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8B54" w14:textId="77777777" w:rsidR="00A90088" w:rsidRPr="00B306CF" w:rsidRDefault="00A90088" w:rsidP="00467434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39B4D069" w14:textId="77777777" w:rsidR="00A90088" w:rsidRPr="00B306CF" w:rsidRDefault="00A90088" w:rsidP="00467434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8AC1D24" w14:textId="77777777" w:rsidR="00A90088" w:rsidRPr="00B306CF" w:rsidRDefault="00A90088" w:rsidP="00467434">
            <w:pPr>
              <w:numPr>
                <w:ilvl w:val="0"/>
                <w:numId w:val="9"/>
              </w:numPr>
              <w:suppressAutoHyphens/>
              <w:spacing w:after="0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A90088" w:rsidRPr="00B306CF" w14:paraId="3ED4C40B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89CA3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 nella memorizzazione di formule: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E198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6FE4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1EC5586B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13DDCB81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A90088" w:rsidRPr="00B306CF" w14:paraId="5EB6A800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1ABF9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 nella quantificazione automatizzata:</w:t>
            </w:r>
          </w:p>
          <w:p w14:paraId="3ADF17FE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(senso del numero, ordine di grandezza)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4F61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097E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D4AE4A9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D3328F1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A90088" w:rsidRPr="00B306CF" w14:paraId="0C8038F6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7EAFC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 nel recupero dei fatti numerici:</w:t>
            </w:r>
          </w:p>
          <w:p w14:paraId="67DE76FF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(es. tabelline, calcolo rapido)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058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D589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5AF7D33E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706FCFB5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A90088" w:rsidRPr="00B306CF" w14:paraId="27EABC94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5DF8E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 nell’automatizzazione dell’algoritmo procedurale: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E082E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8C07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4B94AEAD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1FDFD4A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A90088" w:rsidRPr="00B306CF" w14:paraId="653D9F3A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1322F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Errori di processazione numerica:</w:t>
            </w: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(aspetti </w:t>
            </w: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lastRenderedPageBreak/>
              <w:t>cardinali, ordinali, corrispondenza numero quantità)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2CAA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2557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raggiunto</w:t>
            </w:r>
          </w:p>
          <w:p w14:paraId="0DE23B32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Parziale</w:t>
            </w:r>
          </w:p>
          <w:p w14:paraId="3B05B6AB" w14:textId="77777777" w:rsidR="00A90088" w:rsidRPr="00B306CF" w:rsidRDefault="00A90088" w:rsidP="00467434">
            <w:pPr>
              <w:numPr>
                <w:ilvl w:val="0"/>
                <w:numId w:val="10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Raggiunto</w:t>
            </w:r>
          </w:p>
        </w:tc>
      </w:tr>
      <w:tr w:rsidR="00A90088" w:rsidRPr="00B306CF" w14:paraId="37F98E41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25D80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Uso degli algoritmi di base del calcolo:</w:t>
            </w: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(scritto e a mente)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9A6B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C712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1C72F354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Parziale</w:t>
            </w:r>
          </w:p>
          <w:p w14:paraId="00EDA5AD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  <w:tr w:rsidR="00A90088" w:rsidRPr="00B306CF" w14:paraId="3EC55492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31420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Capacità di problem solving: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03FC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DE33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30C2038D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Parziale</w:t>
            </w:r>
          </w:p>
          <w:p w14:paraId="1E0EF478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  <w:tr w:rsidR="00A90088" w:rsidRPr="00B306CF" w14:paraId="3E8FC818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A28A0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Comprensione del testo di un problema: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555D2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2F02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63AA31C5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Parziale</w:t>
            </w:r>
          </w:p>
          <w:p w14:paraId="13444ECD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  <w:tr w:rsidR="00A90088" w:rsidRPr="00B306CF" w14:paraId="6956F5A4" w14:textId="77777777" w:rsidTr="00A90088"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0E59" w14:textId="77777777" w:rsidR="00A90088" w:rsidRPr="00B306CF" w:rsidRDefault="00A90088" w:rsidP="00A90088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Comprensione del testo di un problema se il testo viene letto da altri: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26B3" w14:textId="77777777" w:rsidR="00A90088" w:rsidRPr="00B306CF" w:rsidRDefault="00A90088" w:rsidP="00A90088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8DFA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2A1F6758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Parziale</w:t>
            </w:r>
          </w:p>
          <w:p w14:paraId="11CC654D" w14:textId="77777777" w:rsidR="00A90088" w:rsidRPr="00B306CF" w:rsidRDefault="00A90088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B306CF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</w:tbl>
    <w:p w14:paraId="1F309191" w14:textId="030BA365" w:rsidR="00D81C1A" w:rsidRDefault="00D81C1A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6C393AD5" w14:textId="77777777" w:rsidR="001F2A0A" w:rsidRDefault="001F2A0A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1BA3A8B6" w14:textId="75CCABAD" w:rsidR="00643CC9" w:rsidRPr="00643CC9" w:rsidRDefault="00643CC9" w:rsidP="00467434">
      <w:pPr>
        <w:pStyle w:val="Paragrafoelenco"/>
        <w:numPr>
          <w:ilvl w:val="0"/>
          <w:numId w:val="4"/>
        </w:numPr>
        <w:spacing w:after="0"/>
        <w:ind w:left="72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643CC9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t>OSSERVAZIONE DI ULTERIORI ASPETTI SIGNIFICATIVI</w:t>
      </w:r>
    </w:p>
    <w:p w14:paraId="4739E97A" w14:textId="13BEBAE0" w:rsidR="00643CC9" w:rsidRDefault="00643CC9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2"/>
        <w:gridCol w:w="4054"/>
      </w:tblGrid>
      <w:tr w:rsidR="0028156A" w:rsidRPr="001576B5" w14:paraId="5175E55A" w14:textId="77777777" w:rsidTr="005748DA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F2AB4" w14:textId="4944918A" w:rsidR="0028156A" w:rsidRPr="001576B5" w:rsidRDefault="0028156A" w:rsidP="0028156A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ATTEGGIAMENTI E COMPORTAMENTI RILEVABILI A SCUOLA</w:t>
            </w:r>
          </w:p>
        </w:tc>
      </w:tr>
      <w:tr w:rsidR="0028156A" w:rsidRPr="001576B5" w14:paraId="311DEF69" w14:textId="77777777" w:rsidTr="005748DA">
        <w:trPr>
          <w:trHeight w:val="951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C7CBF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Regolarità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nella frequenza scolastica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C482D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2929C668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5ACCC13" w14:textId="42AD5860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4B15D61D" w14:textId="77777777" w:rsidTr="005748DA">
        <w:trPr>
          <w:trHeight w:val="1011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6684F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Autonomia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 lavoro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17D5D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20EA3FD9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088756B3" w14:textId="0631006E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443094BB" w14:textId="77777777" w:rsidTr="005748DA">
        <w:trPr>
          <w:trHeight w:val="966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3F324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Accettazione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strumenti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compensativi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e misure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dispensative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DA5E5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256566D4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82F933F" w14:textId="75DC836F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54C9F168" w14:textId="77777777" w:rsidTr="005748DA">
        <w:trPr>
          <w:trHeight w:val="951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6904B" w14:textId="70423AD8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lastRenderedPageBreak/>
              <w:t xml:space="preserve">Rispetto 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delle regole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07060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22C3E9F2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2B1A9BF" w14:textId="0DBB2216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472030C0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F07A2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Rispetto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degli impegni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D3BAC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BA71072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06A37084" w14:textId="172BE303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5D298032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B0374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 mantenere la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concentrazione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durante le spiegazioni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DF321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8753EE2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E6CC0B3" w14:textId="2CF294F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633D0BC2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7F108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Non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svolge regolarmente i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compiti a casa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9BABB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1FD60D6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618DF57" w14:textId="063CCA71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60632BF3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8F4AF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Non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esegue le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consegne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che vengono proposte in classe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656A4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AC6B9F3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41E74587" w14:textId="2A3DF7E8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72EF2AA6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9F64C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Manifesta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nella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comprensione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delle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consegne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proposte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FF406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C4183A3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BA84F19" w14:textId="387406BD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7C4B2482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427D3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Fa domande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non pertinenti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C9708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2ACAB997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E548A51" w14:textId="0799EC3F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6A0C2268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47C52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 xml:space="preserve">Disturba 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lo svolgimento della lezione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CFD6D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F931F54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0DB8150C" w14:textId="5DA58915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6717D3F0" w14:textId="77777777" w:rsidTr="005748DA">
        <w:trPr>
          <w:trHeight w:val="786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0E0B2" w14:textId="37D860F0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Non presta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attenzione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ai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richiami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6C82F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A9A8BDC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3668A1E6" w14:textId="6D009802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252D8B96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A80CC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Ha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a stare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fermo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 proprio banco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A6954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0CA7B893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406CB376" w14:textId="58CE0AE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52208BB7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CB89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Si fa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distrarre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dai compagni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E7DAD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E68426B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BEA2F2D" w14:textId="15C1CEC3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262BEBBD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CD86D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Manifesta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timidezza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7467E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73819BA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FFF09E8" w14:textId="56B3E0CD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lastRenderedPageBreak/>
              <w:t>Mai</w:t>
            </w:r>
          </w:p>
        </w:tc>
      </w:tr>
      <w:tr w:rsidR="0028156A" w:rsidRPr="001576B5" w14:paraId="1C988D77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F7F35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lastRenderedPageBreak/>
              <w:t xml:space="preserve">Viene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escluso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dai compagni nelle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E5ADA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41203C94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4EC95396" w14:textId="271EDDEF" w:rsidR="0028156A" w:rsidRPr="001F2A0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2A89CE0E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7DE42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Tende ad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autoescludersi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dalle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attività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785C9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69E41D59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39BC964" w14:textId="4F4FBBC7" w:rsidR="0028156A" w:rsidRPr="001F2A0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6044930E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2C8EE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Non porta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a scuola i materiali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necessari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alle attività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AECE6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142F224D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4CFB504E" w14:textId="63D130DB" w:rsidR="0028156A" w:rsidRPr="001F2A0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37BAE88E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A6E4E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Ha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scarsa cura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dei materiali per le attività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9CF25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198C991B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70CE5C61" w14:textId="0CABC188" w:rsidR="0028156A" w:rsidRPr="001F2A0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28156A" w:rsidRPr="001576B5" w14:paraId="276A0E15" w14:textId="77777777" w:rsidTr="005748DA"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8580B" w14:textId="77777777" w:rsidR="0028156A" w:rsidRPr="001576B5" w:rsidRDefault="0028156A" w:rsidP="0028156A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Dimostra </w:t>
            </w:r>
            <w:r w:rsidRPr="001576B5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scarsa fiducia</w:t>
            </w:r>
            <w:r w:rsidRPr="001576B5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nelle proprie capacità.</w:t>
            </w:r>
          </w:p>
        </w:tc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3E73D" w14:textId="77777777" w:rsidR="0028156A" w:rsidRP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434ADA9D" w14:textId="77777777" w:rsidR="0028156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692C3AF" w14:textId="3FCAFE84" w:rsidR="0028156A" w:rsidRPr="001F2A0A" w:rsidRDefault="0028156A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28156A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</w:tbl>
    <w:p w14:paraId="1713D6C7" w14:textId="6F235AFE" w:rsidR="00643CC9" w:rsidRDefault="00643CC9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1"/>
        <w:gridCol w:w="4065"/>
      </w:tblGrid>
      <w:tr w:rsidR="001718C8" w14:paraId="1918BDB2" w14:textId="77777777" w:rsidTr="001718C8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C7B09" w14:textId="2436ABF5" w:rsidR="001718C8" w:rsidRDefault="001718C8" w:rsidP="001718C8">
            <w:pPr>
              <w:spacing w:after="0"/>
              <w:jc w:val="center"/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MOTIVAZIONE</w:t>
            </w:r>
          </w:p>
        </w:tc>
      </w:tr>
      <w:tr w:rsidR="001718C8" w14:paraId="761F11E9" w14:textId="77777777" w:rsidTr="001718C8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21CB2" w14:textId="77777777" w:rsidR="005748DA" w:rsidRDefault="005748DA" w:rsidP="001718C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Partecipazione</w:t>
            </w: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al dialogo educativo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3B9FF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Molto Adeguata</w:t>
            </w:r>
          </w:p>
          <w:p w14:paraId="2E83439B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7CC54E39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Parzialmente adeguata</w:t>
            </w:r>
          </w:p>
          <w:p w14:paraId="3856D466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  <w:tr w:rsidR="001718C8" w14:paraId="008D3C09" w14:textId="77777777" w:rsidTr="001718C8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F1514" w14:textId="77777777" w:rsidR="005748DA" w:rsidRDefault="005748DA" w:rsidP="001718C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Consapevolezza</w:t>
            </w: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delle proprie 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85670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Molto Adeguata</w:t>
            </w:r>
          </w:p>
          <w:p w14:paraId="2A78ED0B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7C2A7744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Parzialmente adeguata</w:t>
            </w:r>
          </w:p>
          <w:p w14:paraId="042E555B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  <w:tr w:rsidR="001718C8" w14:paraId="3CA926CF" w14:textId="77777777" w:rsidTr="001718C8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4CCAF" w14:textId="77777777" w:rsidR="005748DA" w:rsidRDefault="005748DA" w:rsidP="001718C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Consapevolezza</w:t>
            </w: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dei propri punti di 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forza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D1DE1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Molto Adeguata</w:t>
            </w:r>
          </w:p>
          <w:p w14:paraId="242030E8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02010AFA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Parzialmente adeguata</w:t>
            </w:r>
          </w:p>
          <w:p w14:paraId="7D0ED25D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  <w:tr w:rsidR="001718C8" w14:paraId="11CA56B1" w14:textId="77777777" w:rsidTr="001718C8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2A8B1" w14:textId="77777777" w:rsidR="005748DA" w:rsidRDefault="005748DA" w:rsidP="001718C8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Autostima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E71CE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Molto Adeguata</w:t>
            </w:r>
          </w:p>
          <w:p w14:paraId="5470CE11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Adeguata</w:t>
            </w:r>
          </w:p>
          <w:p w14:paraId="069E410A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Parzialmente adeguata</w:t>
            </w:r>
          </w:p>
          <w:p w14:paraId="0031CE77" w14:textId="77777777" w:rsidR="005748DA" w:rsidRDefault="005748DA" w:rsidP="00467434">
            <w:pPr>
              <w:numPr>
                <w:ilvl w:val="0"/>
                <w:numId w:val="12"/>
              </w:numPr>
              <w:suppressAutoHyphens/>
              <w:spacing w:after="0"/>
              <w:ind w:left="714" w:hanging="357"/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Non adeguata</w:t>
            </w:r>
          </w:p>
        </w:tc>
      </w:tr>
    </w:tbl>
    <w:p w14:paraId="3A66C626" w14:textId="13CC6DA9" w:rsidR="00643CC9" w:rsidRDefault="00643CC9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6"/>
        <w:gridCol w:w="4060"/>
      </w:tblGrid>
      <w:tr w:rsidR="00D418DB" w14:paraId="668A4B05" w14:textId="77777777" w:rsidTr="00D418DB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15C9B" w14:textId="48D36DE7" w:rsidR="00D418DB" w:rsidRDefault="00D418DB" w:rsidP="00D418DB">
            <w:pPr>
              <w:spacing w:after="0"/>
              <w:jc w:val="center"/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lastRenderedPageBreak/>
              <w:t>STRATEGIE E STRUMENTI UTILIZZATI DALL’ALUNNO/A NELLO STUDIO</w:t>
            </w:r>
          </w:p>
        </w:tc>
      </w:tr>
      <w:tr w:rsidR="00D418DB" w14:paraId="12112A1D" w14:textId="77777777" w:rsidTr="001F6D77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CFF2B" w14:textId="77777777" w:rsidR="00D418DB" w:rsidRPr="006068E4" w:rsidRDefault="00D418DB" w:rsidP="00D418D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Sottolinea, identifica parole chiave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6029F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Efficace</w:t>
            </w:r>
          </w:p>
          <w:p w14:paraId="521F33C0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Da potenziare</w:t>
            </w:r>
          </w:p>
        </w:tc>
      </w:tr>
      <w:tr w:rsidR="00D418DB" w14:paraId="44C31B51" w14:textId="77777777" w:rsidTr="001F6D77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95A73" w14:textId="77777777" w:rsidR="00D418DB" w:rsidRPr="006068E4" w:rsidRDefault="00D418DB" w:rsidP="00D418D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Costruisce schemi, mappe, diagrammi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FC54C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Efficace</w:t>
            </w:r>
          </w:p>
          <w:p w14:paraId="1420AE15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Da potenziare</w:t>
            </w:r>
          </w:p>
        </w:tc>
      </w:tr>
      <w:tr w:rsidR="00D418DB" w14:paraId="6FF0A1E2" w14:textId="77777777" w:rsidTr="001F6D77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BDB67" w14:textId="77777777" w:rsidR="00D418DB" w:rsidRPr="006068E4" w:rsidRDefault="00D418DB" w:rsidP="00D418D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Utilizza il computer o il tablet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CC440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Efficace</w:t>
            </w:r>
          </w:p>
          <w:p w14:paraId="62A1B02D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Da potenziare</w:t>
            </w:r>
          </w:p>
        </w:tc>
      </w:tr>
      <w:tr w:rsidR="00D418DB" w14:paraId="3848A737" w14:textId="77777777" w:rsidTr="001F6D77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F5EBF" w14:textId="77777777" w:rsidR="00D418DB" w:rsidRPr="006068E4" w:rsidRDefault="00D418DB" w:rsidP="00D418DB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Usa strategie di memorizzazione (es.: immagini, colori, riquadrature)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CB23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Efficace</w:t>
            </w:r>
          </w:p>
          <w:p w14:paraId="5B17BA08" w14:textId="77777777" w:rsidR="00D418DB" w:rsidRPr="006068E4" w:rsidRDefault="00D418DB" w:rsidP="00467434">
            <w:pPr>
              <w:numPr>
                <w:ilvl w:val="0"/>
                <w:numId w:val="13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6068E4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Da potenziare</w:t>
            </w:r>
          </w:p>
        </w:tc>
      </w:tr>
    </w:tbl>
    <w:p w14:paraId="2497954F" w14:textId="6647B1EB" w:rsidR="00643CC9" w:rsidRDefault="00643CC9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1"/>
        <w:gridCol w:w="4065"/>
      </w:tblGrid>
      <w:tr w:rsidR="00FA6093" w:rsidRPr="003D340B" w14:paraId="5B88AD16" w14:textId="77777777" w:rsidTr="00FA6093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BF526" w14:textId="1609A478" w:rsidR="00FA6093" w:rsidRPr="003D340B" w:rsidRDefault="00FA6093" w:rsidP="00FA60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APPRENDIMENTO DELLE LINGUE STRANIERE</w:t>
            </w:r>
          </w:p>
        </w:tc>
      </w:tr>
      <w:tr w:rsidR="00FA6093" w:rsidRPr="003D340B" w14:paraId="542C803F" w14:textId="77777777" w:rsidTr="00FA6093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50F9E" w14:textId="77777777" w:rsidR="00FA6093" w:rsidRPr="003D340B" w:rsidRDefault="00FA6093" w:rsidP="00FA609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Pronuncia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difficoltosa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25CA6" w14:textId="77777777" w:rsidR="00FA6093" w:rsidRPr="0028156A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F06D6E8" w14:textId="77777777" w:rsid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6091CB2E" w14:textId="52862358" w:rsidR="00FA6093" w:rsidRP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FA609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FA6093" w:rsidRPr="003D340B" w14:paraId="47F7252C" w14:textId="77777777" w:rsidTr="00FA6093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0D73D" w14:textId="77777777" w:rsidR="00FA6093" w:rsidRPr="003D340B" w:rsidRDefault="00FA6093" w:rsidP="00FA609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di acquisizione degli automatismi grammaticali di base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81B23" w14:textId="77777777" w:rsidR="00FA6093" w:rsidRPr="0028156A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2B141CFE" w14:textId="77777777" w:rsid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5DE8D318" w14:textId="30F466AF" w:rsidR="00FA6093" w:rsidRP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FA609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FA6093" w:rsidRPr="003D340B" w14:paraId="780024E3" w14:textId="77777777" w:rsidTr="00FA6093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9E093" w14:textId="77777777" w:rsidR="00FA6093" w:rsidRPr="003D340B" w:rsidRDefault="00FA6093" w:rsidP="00FA609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nella scrittura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5F5E9" w14:textId="77777777" w:rsidR="00FA6093" w:rsidRPr="0028156A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585C01C2" w14:textId="77777777" w:rsid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311B1BA4" w14:textId="7B49C6C9" w:rsidR="00FA6093" w:rsidRP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FA609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FA6093" w:rsidRPr="003D340B" w14:paraId="103E6772" w14:textId="77777777" w:rsidTr="00FA6093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40F27" w14:textId="77777777" w:rsidR="00FA6093" w:rsidRPr="003D340B" w:rsidRDefault="00FA6093" w:rsidP="00FA609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Difficoltà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nell’acquisizione di nuovo lessico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C4652" w14:textId="77777777" w:rsidR="00FA6093" w:rsidRPr="0028156A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13900DD" w14:textId="24E94483" w:rsid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</w:t>
            </w:r>
            <w:r w:rsidR="007872B7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</w:t>
            </w:r>
          </w:p>
          <w:p w14:paraId="5A6C8530" w14:textId="1FC8B0F2" w:rsidR="00FA6093" w:rsidRP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FA609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FA6093" w:rsidRPr="003D340B" w14:paraId="15A277CC" w14:textId="77777777" w:rsidTr="00FA6093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32E32" w14:textId="77777777" w:rsidR="00FA6093" w:rsidRPr="003D340B" w:rsidRDefault="00FA6093" w:rsidP="00FA609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Notevole </w:t>
            </w: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differenza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tra </w:t>
            </w: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comprensione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del testo orale e scritto 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5CD2F" w14:textId="77777777" w:rsidR="00FA6093" w:rsidRPr="0028156A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055F5DE4" w14:textId="77777777" w:rsid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A5B8FA5" w14:textId="2AA13447" w:rsidR="00FA6093" w:rsidRP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FA609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FA6093" w:rsidRPr="003D340B" w14:paraId="13D956E0" w14:textId="77777777" w:rsidTr="00FA6093">
        <w:tc>
          <w:tcPr>
            <w:tcW w:w="2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A9232" w14:textId="77777777" w:rsidR="00FA6093" w:rsidRPr="003D340B" w:rsidRDefault="00FA6093" w:rsidP="00FA6093">
            <w:pPr>
              <w:spacing w:after="0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Notevole </w:t>
            </w: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differenza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tra </w:t>
            </w:r>
            <w:r w:rsidRPr="003D340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produzione</w:t>
            </w:r>
            <w:r w:rsidRPr="003D340B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 xml:space="preserve"> del testo scritto ed orale</w:t>
            </w:r>
          </w:p>
        </w:tc>
        <w:tc>
          <w:tcPr>
            <w:tcW w:w="20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AE5FF" w14:textId="77777777" w:rsidR="00FA6093" w:rsidRPr="0028156A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CFDC6D1" w14:textId="0AF749AB" w:rsid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7D968E2D" w14:textId="23D6A828" w:rsidR="00FA6093" w:rsidRPr="00FA6093" w:rsidRDefault="00FA6093" w:rsidP="00467434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FA6093"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</w:tbl>
    <w:p w14:paraId="67816361" w14:textId="255D3ABE" w:rsidR="00643CC9" w:rsidRDefault="00643CC9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04A345FF" w14:textId="06C0F93E" w:rsidR="00E6676D" w:rsidRDefault="00E6676D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34267C71" w14:textId="4380C860" w:rsidR="00E6676D" w:rsidRDefault="00E6676D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3E93F619" w14:textId="77777777" w:rsidR="00E6676D" w:rsidRPr="00F94CB9" w:rsidRDefault="00E6676D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219"/>
        <w:gridCol w:w="3762"/>
        <w:gridCol w:w="3760"/>
      </w:tblGrid>
      <w:tr w:rsidR="00E6676D" w:rsidRPr="00BE4ACB" w14:paraId="2002000A" w14:textId="77777777" w:rsidTr="00292478">
        <w:trPr>
          <w:trHeight w:val="397"/>
        </w:trPr>
        <w:tc>
          <w:tcPr>
            <w:tcW w:w="1139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32E24" w14:textId="77777777" w:rsidR="00E6676D" w:rsidRPr="00BE4ACB" w:rsidRDefault="00E6676D" w:rsidP="002924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E0EFE" w14:textId="7D738EA6" w:rsidR="00E6676D" w:rsidRPr="00A135BD" w:rsidRDefault="00E6676D" w:rsidP="00292478">
            <w:pPr>
              <w:suppressAutoHyphens/>
              <w:spacing w:after="0"/>
              <w:jc w:val="center"/>
              <w:rPr>
                <w:spacing w:val="20"/>
                <w:sz w:val="28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pacing w:val="20"/>
                <w:sz w:val="28"/>
                <w:szCs w:val="24"/>
              </w:rPr>
              <w:t>AREA PRASSICO - MOTORIA</w:t>
            </w:r>
          </w:p>
        </w:tc>
      </w:tr>
      <w:tr w:rsidR="00E6676D" w:rsidRPr="00BE4ACB" w14:paraId="53813A01" w14:textId="77777777" w:rsidTr="00E6676D">
        <w:trPr>
          <w:trHeight w:val="300"/>
        </w:trPr>
        <w:tc>
          <w:tcPr>
            <w:tcW w:w="1139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84A57" w14:textId="77777777" w:rsidR="00E6676D" w:rsidRPr="00BE4ACB" w:rsidRDefault="00E6676D" w:rsidP="00292478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D8A2C1" w14:textId="77777777" w:rsidR="00E6676D" w:rsidRPr="00BE4ACB" w:rsidRDefault="00E6676D" w:rsidP="00292478">
            <w:pPr>
              <w:spacing w:after="0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Dati rilevabili nella diagnosi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93F6" w14:textId="77777777" w:rsidR="00E6676D" w:rsidRPr="00BE4ACB" w:rsidRDefault="00E6676D" w:rsidP="00292478">
            <w:pPr>
              <w:spacing w:after="0"/>
              <w:jc w:val="center"/>
              <w:rPr>
                <w:sz w:val="24"/>
                <w:szCs w:val="24"/>
              </w:rPr>
            </w:pPr>
            <w:r w:rsidRPr="00BE4ACB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Osservazione in classe:</w:t>
            </w:r>
          </w:p>
        </w:tc>
      </w:tr>
      <w:tr w:rsidR="006C2A76" w:rsidRPr="00BE4ACB" w14:paraId="19620A8A" w14:textId="77777777" w:rsidTr="00E6676D">
        <w:trPr>
          <w:trHeight w:val="9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B1919" w14:textId="0D467102" w:rsidR="006C2A76" w:rsidRPr="00E6676D" w:rsidRDefault="006C2A76" w:rsidP="006C2A76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E6676D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Controllo motorio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1E9AAB" w14:textId="77777777" w:rsidR="006C2A76" w:rsidRPr="00BE4ACB" w:rsidRDefault="006C2A76" w:rsidP="006C2A76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1495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C1A4ADA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748E7D18" w14:textId="17B68C4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6C2A76" w:rsidRPr="00BE4ACB" w14:paraId="32AFCFDE" w14:textId="77777777" w:rsidTr="00E6676D">
        <w:trPr>
          <w:trHeight w:val="9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B1DAF" w14:textId="626A19DD" w:rsidR="006C2A76" w:rsidRPr="00E6676D" w:rsidRDefault="006C2A76" w:rsidP="006C2A76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E6676D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Disimmetrie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3EE9C57" w14:textId="77777777" w:rsidR="006C2A76" w:rsidRPr="00BE4ACB" w:rsidRDefault="006C2A76" w:rsidP="006C2A76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AB9A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0CCEFB8E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41AC978" w14:textId="7B952A6F" w:rsidR="006C2A76" w:rsidRPr="00BE4ACB" w:rsidRDefault="006C2A76" w:rsidP="00467434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6C2A76" w:rsidRPr="00BE4ACB" w14:paraId="6DA31B5A" w14:textId="77777777" w:rsidTr="00E6676D">
        <w:trPr>
          <w:trHeight w:val="12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6583C" w14:textId="1B6F1FB5" w:rsidR="006C2A76" w:rsidRPr="00E6676D" w:rsidRDefault="006C2A76" w:rsidP="006C2A76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 w:rsidRPr="00E6676D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Prensioni alternative problematiche</w:t>
            </w: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33AE71" w14:textId="77777777" w:rsidR="006C2A76" w:rsidRPr="00BE4ACB" w:rsidRDefault="006C2A76" w:rsidP="006C2A76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74F7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44A3FECC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5B6B74F" w14:textId="6272B47F" w:rsidR="006C2A76" w:rsidRPr="00BE4ACB" w:rsidRDefault="006C2A76" w:rsidP="004674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  <w:tr w:rsidR="006C2A76" w:rsidRPr="00BE4ACB" w14:paraId="4648A609" w14:textId="77777777" w:rsidTr="00E6676D">
        <w:trPr>
          <w:trHeight w:val="1216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68955" w14:textId="66F27CF6" w:rsidR="006C2A76" w:rsidRPr="00E6676D" w:rsidRDefault="006C2A76" w:rsidP="006C2A76">
            <w:pPr>
              <w:spacing w:after="0"/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Tremori: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9F6C6C" w14:textId="77777777" w:rsidR="006C2A76" w:rsidRPr="00BE4ACB" w:rsidRDefault="006C2A76" w:rsidP="006C2A76">
            <w:pPr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448D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Spesso</w:t>
            </w:r>
          </w:p>
          <w:p w14:paraId="77E9BBF2" w14:textId="77777777" w:rsidR="006C2A76" w:rsidRPr="00BE4ACB" w:rsidRDefault="006C2A76" w:rsidP="00467434">
            <w:pPr>
              <w:numPr>
                <w:ilvl w:val="0"/>
                <w:numId w:val="5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Talvolta</w:t>
            </w:r>
          </w:p>
          <w:p w14:paraId="220F76AE" w14:textId="5CDC343D" w:rsidR="006C2A76" w:rsidRPr="00BE4ACB" w:rsidRDefault="006C2A76" w:rsidP="004674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Mai</w:t>
            </w:r>
          </w:p>
        </w:tc>
      </w:tr>
    </w:tbl>
    <w:p w14:paraId="3B06A114" w14:textId="1F113204" w:rsidR="00BC7A19" w:rsidRDefault="00BC7A19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71B885E9" w14:textId="77777777" w:rsidR="00985C10" w:rsidRPr="00F94CB9" w:rsidRDefault="00985C10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259E810B" w14:textId="62877EAE" w:rsidR="00BC7A19" w:rsidRPr="0028356F" w:rsidRDefault="0028356F" w:rsidP="00467434">
      <w:pPr>
        <w:pStyle w:val="Paragrafoelenco"/>
        <w:numPr>
          <w:ilvl w:val="0"/>
          <w:numId w:val="4"/>
        </w:numPr>
        <w:spacing w:after="0"/>
        <w:ind w:left="72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28356F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t>Informazioni generali fornite dall’alunno/a</w:t>
      </w:r>
    </w:p>
    <w:p w14:paraId="0313B23B" w14:textId="25A92CD2" w:rsidR="0028356F" w:rsidRDefault="0028356F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5C10" w:rsidRPr="0016728A" w14:paraId="6D9D9C49" w14:textId="77777777" w:rsidTr="00292478">
        <w:trPr>
          <w:trHeight w:val="358"/>
        </w:trPr>
        <w:tc>
          <w:tcPr>
            <w:tcW w:w="9736" w:type="dxa"/>
          </w:tcPr>
          <w:p w14:paraId="14E34368" w14:textId="23D551D7" w:rsidR="00985C10" w:rsidRPr="00A00264" w:rsidRDefault="00985C10" w:rsidP="00292478">
            <w:pPr>
              <w:spacing w:before="120" w:after="120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A00264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Interessi, abilità, punti di forza, diffoltà, aspettative, richieste</w:t>
            </w:r>
          </w:p>
        </w:tc>
      </w:tr>
      <w:tr w:rsidR="00985C10" w:rsidRPr="0016728A" w14:paraId="4C922E90" w14:textId="77777777" w:rsidTr="00985C10">
        <w:trPr>
          <w:trHeight w:val="1814"/>
        </w:trPr>
        <w:tc>
          <w:tcPr>
            <w:tcW w:w="9736" w:type="dxa"/>
          </w:tcPr>
          <w:p w14:paraId="52817C80" w14:textId="77777777" w:rsidR="00985C10" w:rsidRPr="0016728A" w:rsidRDefault="00985C10" w:rsidP="00292478">
            <w:pPr>
              <w:spacing w:after="120"/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6292E49" w14:textId="54E187A0" w:rsidR="0028356F" w:rsidRDefault="0028356F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5C10" w:rsidRPr="0016728A" w14:paraId="0A6F4A88" w14:textId="77777777" w:rsidTr="00292478">
        <w:trPr>
          <w:trHeight w:val="358"/>
        </w:trPr>
        <w:tc>
          <w:tcPr>
            <w:tcW w:w="9736" w:type="dxa"/>
          </w:tcPr>
          <w:p w14:paraId="294D02C0" w14:textId="665812F0" w:rsidR="00985C10" w:rsidRPr="00A00264" w:rsidRDefault="009653EB" w:rsidP="00292478">
            <w:pPr>
              <w:spacing w:before="120" w:after="120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A00264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t>Strumenti utilizzati nello studio a casa</w:t>
            </w:r>
          </w:p>
        </w:tc>
      </w:tr>
      <w:tr w:rsidR="00985C10" w:rsidRPr="0016728A" w14:paraId="71C63B68" w14:textId="77777777" w:rsidTr="00292478">
        <w:trPr>
          <w:trHeight w:val="1814"/>
        </w:trPr>
        <w:tc>
          <w:tcPr>
            <w:tcW w:w="9736" w:type="dxa"/>
          </w:tcPr>
          <w:p w14:paraId="6A8B0185" w14:textId="77777777" w:rsidR="00985C10" w:rsidRPr="0016728A" w:rsidRDefault="00985C10" w:rsidP="00292478">
            <w:pPr>
              <w:spacing w:after="120"/>
              <w:rPr>
                <w:rFonts w:ascii="Verdana" w:eastAsia="Times New Roman" w:hAnsi="Verdana" w:cs="Verdan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B1CEE8C" w14:textId="4FF86080" w:rsidR="0028356F" w:rsidRDefault="0028356F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069B0138" w14:textId="038A7858" w:rsidR="0028356F" w:rsidRDefault="0028356F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723787E1" w14:textId="5764C09E" w:rsidR="0028356F" w:rsidRDefault="0028356F" w:rsidP="00F94CB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Style w:val="Grigliatabell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9653EB" w:rsidRPr="0016728A" w14:paraId="64F7D46C" w14:textId="77777777" w:rsidTr="00852CFB">
        <w:trPr>
          <w:trHeight w:val="227"/>
        </w:trPr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14:paraId="72709B04" w14:textId="2E9241BF" w:rsidR="009653EB" w:rsidRPr="00A00264" w:rsidRDefault="009653EB" w:rsidP="00852CFB">
            <w:pPr>
              <w:spacing w:line="276" w:lineRule="auto"/>
              <w:jc w:val="center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 w:rsidRPr="00A00264">
              <w:rPr>
                <w:rFonts w:ascii="Verdana" w:eastAsia="Times New Roman" w:hAnsi="Verdana" w:cs="Verdana"/>
                <w:b/>
                <w:bCs/>
                <w:color w:val="000000"/>
                <w:sz w:val="24"/>
                <w:szCs w:val="24"/>
              </w:rPr>
              <w:lastRenderedPageBreak/>
              <w:t>Attività dell’alunno/a durante lo studio a casa</w:t>
            </w:r>
          </w:p>
        </w:tc>
      </w:tr>
      <w:tr w:rsidR="009653EB" w:rsidRPr="0016728A" w14:paraId="3255722C" w14:textId="77777777" w:rsidTr="00467434">
        <w:trPr>
          <w:trHeight w:val="1814"/>
        </w:trPr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p w14:paraId="172C6E0E" w14:textId="4348AF75" w:rsidR="009653EB" w:rsidRPr="00467434" w:rsidRDefault="009653EB" w:rsidP="00467434">
            <w:pPr>
              <w:numPr>
                <w:ilvl w:val="0"/>
                <w:numId w:val="14"/>
              </w:numPr>
              <w:suppressAutoHyphens/>
              <w:spacing w:line="276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è seguito da un tutor (specificare frequenza e discipline):</w:t>
            </w:r>
          </w:p>
          <w:p w14:paraId="5680047A" w14:textId="77B64A63" w:rsidR="00467434" w:rsidRPr="009653EB" w:rsidRDefault="00467434" w:rsidP="00467434">
            <w:pPr>
              <w:suppressAutoHyphens/>
              <w:spacing w:line="276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000000"/>
              </w:rPr>
              <w:tab/>
              <w:t>______________________________________________________________</w:t>
            </w:r>
          </w:p>
          <w:p w14:paraId="1E86D752" w14:textId="77777777" w:rsidR="009653EB" w:rsidRDefault="009653EB" w:rsidP="00467434">
            <w:pPr>
              <w:numPr>
                <w:ilvl w:val="0"/>
                <w:numId w:val="14"/>
              </w:numPr>
              <w:suppressAutoHyphens/>
              <w:spacing w:line="276" w:lineRule="auto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è seguito dai familiari</w:t>
            </w:r>
          </w:p>
          <w:p w14:paraId="35FF1C29" w14:textId="77777777" w:rsidR="009653EB" w:rsidRDefault="009653EB" w:rsidP="00467434">
            <w:pPr>
              <w:numPr>
                <w:ilvl w:val="0"/>
                <w:numId w:val="14"/>
              </w:numPr>
              <w:suppressAutoHyphens/>
              <w:spacing w:line="276" w:lineRule="auto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ricorre all’aiuto dei compagni</w:t>
            </w:r>
          </w:p>
          <w:p w14:paraId="16E833A7" w14:textId="77777777" w:rsidR="009653EB" w:rsidRDefault="009653EB" w:rsidP="00467434">
            <w:pPr>
              <w:numPr>
                <w:ilvl w:val="0"/>
                <w:numId w:val="14"/>
              </w:numPr>
              <w:suppressAutoHyphens/>
              <w:spacing w:line="276" w:lineRule="auto"/>
              <w:ind w:left="714" w:hanging="357"/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utilizza strumenti compensativi</w:t>
            </w:r>
          </w:p>
          <w:p w14:paraId="129D29B3" w14:textId="1DF68F57" w:rsidR="009653EB" w:rsidRPr="009653EB" w:rsidRDefault="009653EB" w:rsidP="00467434">
            <w:pPr>
              <w:numPr>
                <w:ilvl w:val="0"/>
                <w:numId w:val="14"/>
              </w:numPr>
              <w:suppressAutoHyphens/>
              <w:spacing w:line="276" w:lineRule="auto"/>
              <w:ind w:left="714" w:hanging="357"/>
              <w:rPr>
                <w:rFonts w:ascii="Verdana" w:eastAsia="Times New Roman" w:hAnsi="Verdana" w:cs="Verdana"/>
                <w:sz w:val="24"/>
                <w:szCs w:val="24"/>
              </w:rPr>
            </w:pPr>
            <w: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  <w:t>Altro:</w:t>
            </w:r>
          </w:p>
        </w:tc>
      </w:tr>
    </w:tbl>
    <w:p w14:paraId="4F3E4D3B" w14:textId="7D62D1B8" w:rsidR="0028356F" w:rsidRDefault="0028356F" w:rsidP="00A00264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00264" w:rsidRPr="00A00264" w14:paraId="5A2EF2B6" w14:textId="77777777" w:rsidTr="00852CFB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CEE4DE" w14:textId="77777777" w:rsidR="00A00264" w:rsidRPr="00852CFB" w:rsidRDefault="00A00264" w:rsidP="00852CFB">
            <w:pPr>
              <w:spacing w:after="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52CFB">
              <w:rPr>
                <w:rFonts w:ascii="Verdana" w:hAnsi="Verdana"/>
                <w:b/>
                <w:bCs/>
                <w:sz w:val="24"/>
                <w:szCs w:val="24"/>
              </w:rPr>
              <w:t>Attività scolastiche programmate</w:t>
            </w:r>
          </w:p>
        </w:tc>
      </w:tr>
      <w:tr w:rsidR="00A00264" w:rsidRPr="00A00264" w14:paraId="5EE41994" w14:textId="77777777" w:rsidTr="00A00264">
        <w:tc>
          <w:tcPr>
            <w:tcW w:w="5000" w:type="pct"/>
            <w:shd w:val="clear" w:color="auto" w:fill="auto"/>
          </w:tcPr>
          <w:p w14:paraId="562216B1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attività di recupero</w:t>
            </w:r>
          </w:p>
          <w:p w14:paraId="74CD77B0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attività di potenziamento e/o consolidamento</w:t>
            </w:r>
          </w:p>
          <w:p w14:paraId="097590A7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attività di laboratorio</w:t>
            </w:r>
          </w:p>
          <w:p w14:paraId="7E3B17ED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attività di classi aperte (per piccoli gruppi)</w:t>
            </w:r>
          </w:p>
          <w:p w14:paraId="3C11E751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attività curriculari all’esterno dell’ambiente scolastico</w:t>
            </w:r>
          </w:p>
          <w:p w14:paraId="15E3F0F6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Attività di carattere culturale, formativo, socializzante  </w:t>
            </w:r>
          </w:p>
          <w:p w14:paraId="649FBB5F" w14:textId="77777777" w:rsidR="00A00264" w:rsidRPr="00A00264" w:rsidRDefault="00A00264" w:rsidP="00852CFB">
            <w:pPr>
              <w:numPr>
                <w:ilvl w:val="0"/>
                <w:numId w:val="14"/>
              </w:numPr>
              <w:suppressAutoHyphens/>
              <w:spacing w:after="0"/>
              <w:ind w:left="714" w:hanging="357"/>
              <w:rPr>
                <w:rFonts w:ascii="Verdana" w:hAnsi="Verdana"/>
                <w:sz w:val="24"/>
                <w:szCs w:val="24"/>
              </w:rPr>
            </w:pPr>
            <w:r w:rsidRPr="00A00264">
              <w:rPr>
                <w:rFonts w:ascii="Verdana" w:hAnsi="Verdana"/>
                <w:sz w:val="24"/>
                <w:szCs w:val="24"/>
              </w:rPr>
              <w:t>Altro:</w:t>
            </w:r>
          </w:p>
        </w:tc>
      </w:tr>
    </w:tbl>
    <w:p w14:paraId="53147508" w14:textId="52DA910B" w:rsidR="00A00264" w:rsidRDefault="00A00264" w:rsidP="00A00264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2D1C71C7" w14:textId="77777777" w:rsidR="004124BF" w:rsidRDefault="004124BF">
      <w:pPr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432DBB32" w14:textId="06DB7B78" w:rsidR="004124BF" w:rsidRDefault="004124BF">
      <w:pPr>
        <w:rPr>
          <w:rFonts w:ascii="Verdana" w:eastAsia="Times New Roman" w:hAnsi="Verdana" w:cs="Verdana"/>
          <w:color w:val="000000"/>
          <w:sz w:val="24"/>
          <w:szCs w:val="24"/>
        </w:rPr>
        <w:sectPr w:rsidR="004124BF" w:rsidSect="00EA1E0A">
          <w:pgSz w:w="11906" w:h="16838"/>
          <w:pgMar w:top="993" w:right="1080" w:bottom="1135" w:left="1080" w:header="709" w:footer="709" w:gutter="0"/>
          <w:cols w:space="708"/>
          <w:docGrid w:linePitch="360"/>
        </w:sectPr>
      </w:pPr>
    </w:p>
    <w:p w14:paraId="25FB245F" w14:textId="5D2D33D7" w:rsidR="004124BF" w:rsidRPr="00E529C8" w:rsidRDefault="004124BF" w:rsidP="00E529C8">
      <w:pPr>
        <w:pStyle w:val="Paragrafoelenco"/>
        <w:numPr>
          <w:ilvl w:val="0"/>
          <w:numId w:val="4"/>
        </w:numPr>
        <w:spacing w:after="0"/>
        <w:ind w:left="72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E529C8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lastRenderedPageBreak/>
        <w:t>Strategie e metodologie; misure compensative e dispensative</w:t>
      </w:r>
    </w:p>
    <w:p w14:paraId="3DF5E423" w14:textId="77777777" w:rsidR="009C32E0" w:rsidRPr="00B7647F" w:rsidRDefault="009C32E0" w:rsidP="004124BF">
      <w:pPr>
        <w:spacing w:after="0"/>
        <w:rPr>
          <w:rFonts w:ascii="Verdana" w:eastAsia="Times New Roman" w:hAnsi="Verdana" w:cs="Verdana"/>
          <w:b/>
          <w:bCs/>
          <w:color w:val="000000"/>
          <w:szCs w:val="24"/>
        </w:rPr>
      </w:pPr>
    </w:p>
    <w:p w14:paraId="7F1CF46D" w14:textId="4A3DBFDA" w:rsidR="004124BF" w:rsidRPr="00E529C8" w:rsidRDefault="00E529C8" w:rsidP="007D5C8F">
      <w:pPr>
        <w:spacing w:after="0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 w:rsidRPr="00E529C8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STRATEGIE E METODOLOGIE</w:t>
      </w: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 xml:space="preserve"> </w:t>
      </w:r>
      <w:r w:rsidRPr="00E529C8">
        <w:rPr>
          <w:rFonts w:ascii="Verdana" w:eastAsia="Times New Roman" w:hAnsi="Verdana" w:cs="Verdana"/>
          <w:color w:val="000000"/>
          <w:sz w:val="24"/>
          <w:szCs w:val="24"/>
        </w:rPr>
        <w:t>(</w:t>
      </w:r>
      <w:r>
        <w:rPr>
          <w:rFonts w:ascii="Verdana" w:eastAsia="Times New Roman" w:hAnsi="Verdana" w:cs="Verdana"/>
          <w:color w:val="000000"/>
          <w:sz w:val="24"/>
          <w:szCs w:val="24"/>
        </w:rPr>
        <w:t>Legge 170/10 e Linee Guida 12.07.11</w:t>
      </w:r>
      <w:r w:rsidRPr="00E529C8">
        <w:rPr>
          <w:rFonts w:ascii="Verdana" w:eastAsia="Times New Roman" w:hAnsi="Verdana" w:cs="Verdana"/>
          <w:color w:val="000000"/>
          <w:sz w:val="24"/>
          <w:szCs w:val="24"/>
        </w:rPr>
        <w:t>)</w:t>
      </w:r>
    </w:p>
    <w:p w14:paraId="5F32E477" w14:textId="77777777" w:rsidR="004124BF" w:rsidRPr="00B7647F" w:rsidRDefault="004124BF" w:rsidP="004124BF">
      <w:pPr>
        <w:spacing w:after="0"/>
        <w:rPr>
          <w:rFonts w:ascii="Verdana" w:eastAsia="Times New Roman" w:hAnsi="Verdana" w:cs="Verdana"/>
          <w:color w:val="000000"/>
          <w:sz w:val="14"/>
          <w:szCs w:val="24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6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62"/>
      </w:tblGrid>
      <w:tr w:rsidR="009C32E0" w14:paraId="45640A41" w14:textId="60560A7F" w:rsidTr="00B22A0D">
        <w:trPr>
          <w:trHeight w:val="518"/>
          <w:tblHeader/>
        </w:trPr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14:paraId="51D5A083" w14:textId="77777777" w:rsidR="009C32E0" w:rsidRDefault="009C32E0" w:rsidP="009C32E0">
            <w:pPr>
              <w:rPr>
                <w:rFonts w:ascii="Verdana" w:eastAsia="Times New Roman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14:paraId="0B7B9404" w14:textId="5808D65C" w:rsidR="009C32E0" w:rsidRPr="002770F7" w:rsidRDefault="002770F7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96" w:type="pct"/>
            <w:vAlign w:val="center"/>
          </w:tcPr>
          <w:p w14:paraId="1EEA2071" w14:textId="51F9E622" w:rsidR="009C32E0" w:rsidRPr="002770F7" w:rsidRDefault="002770F7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sto</w:t>
            </w:r>
          </w:p>
        </w:tc>
        <w:tc>
          <w:tcPr>
            <w:tcW w:w="296" w:type="pct"/>
            <w:vAlign w:val="center"/>
          </w:tcPr>
          <w:p w14:paraId="16EB515D" w14:textId="154BF531" w:rsidR="009C32E0" w:rsidRPr="002770F7" w:rsidRDefault="002770F7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ingl</w:t>
            </w:r>
          </w:p>
        </w:tc>
        <w:tc>
          <w:tcPr>
            <w:tcW w:w="296" w:type="pct"/>
            <w:vAlign w:val="center"/>
          </w:tcPr>
          <w:p w14:paraId="5C9D2D1B" w14:textId="31BFF8BE" w:rsidR="009C32E0" w:rsidRPr="002770F7" w:rsidRDefault="002770F7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96" w:type="pct"/>
            <w:vAlign w:val="center"/>
          </w:tcPr>
          <w:p w14:paraId="14D85A39" w14:textId="77F4B0CB" w:rsidR="009C32E0" w:rsidRPr="002770F7" w:rsidRDefault="002770F7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4B0A0862" w14:textId="32876F52" w:rsidR="009C32E0" w:rsidRPr="002770F7" w:rsidRDefault="002770F7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5AF082F9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7DD6F76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509D602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9FA709C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F216E84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5D63FB2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5FDD92F6" w14:textId="77777777" w:rsidR="009C32E0" w:rsidRPr="002770F7" w:rsidRDefault="009C32E0" w:rsidP="00E529C8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32E0" w14:paraId="252958CD" w14:textId="525BC5A0" w:rsidTr="009C32E0">
        <w:trPr>
          <w:trHeight w:val="518"/>
        </w:trPr>
        <w:tc>
          <w:tcPr>
            <w:tcW w:w="1155" w:type="pct"/>
            <w:vAlign w:val="center"/>
          </w:tcPr>
          <w:p w14:paraId="29EA3F4C" w14:textId="65D636BA" w:rsidR="00145AD7" w:rsidRPr="009C32E0" w:rsidRDefault="00145AD7" w:rsidP="009C32E0">
            <w:pPr>
              <w:tabs>
                <w:tab w:val="left" w:pos="3260"/>
              </w:tabs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Utilizzo di mappe, schemi, formulari</w:t>
            </w:r>
            <w:r w:rsidRPr="009C32E0">
              <w:rPr>
                <w:rFonts w:ascii="Verdana" w:eastAsia="Times New Roman" w:hAnsi="Verdana" w:cs="Verdana"/>
                <w:sz w:val="14"/>
                <w:szCs w:val="14"/>
              </w:rPr>
              <w:t xml:space="preserve">, </w:t>
            </w:r>
            <w:r w:rsidRPr="009C32E0">
              <w:rPr>
                <w:rFonts w:ascii="Verdana" w:eastAsia="Arial" w:hAnsi="Verdana" w:cs="Verdana"/>
                <w:sz w:val="14"/>
                <w:szCs w:val="14"/>
              </w:rPr>
              <w:t>dispense</w:t>
            </w:r>
            <w:r w:rsidR="009C32E0" w:rsidRPr="009C32E0">
              <w:rPr>
                <w:rFonts w:ascii="Verdana" w:eastAsia="Arial" w:hAnsi="Verdana" w:cs="Verdana"/>
                <w:sz w:val="14"/>
                <w:szCs w:val="14"/>
              </w:rPr>
              <w:t xml:space="preserve"> </w:t>
            </w:r>
            <w:r w:rsidRPr="009C32E0">
              <w:rPr>
                <w:rFonts w:ascii="Verdana" w:eastAsia="Arial" w:hAnsi="Verdana" w:cs="Verdana"/>
                <w:sz w:val="14"/>
                <w:szCs w:val="14"/>
              </w:rPr>
              <w:t>sintetiche forniti anche dagli insegnanti</w:t>
            </w:r>
          </w:p>
        </w:tc>
        <w:tc>
          <w:tcPr>
            <w:tcW w:w="296" w:type="pct"/>
            <w:vAlign w:val="center"/>
          </w:tcPr>
          <w:p w14:paraId="1A8B1EB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626906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07F6AA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32C812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64B82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FA507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EEC9D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C11AC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E2E66C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E69011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B95AE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D85A0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5B9784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145AD7" w14:paraId="1E591157" w14:textId="5748C809" w:rsidTr="009C32E0">
        <w:trPr>
          <w:trHeight w:val="518"/>
        </w:trPr>
        <w:tc>
          <w:tcPr>
            <w:tcW w:w="1155" w:type="pct"/>
            <w:vAlign w:val="center"/>
          </w:tcPr>
          <w:p w14:paraId="3E408405" w14:textId="2D35D494" w:rsidR="00145AD7" w:rsidRPr="009C32E0" w:rsidRDefault="00145AD7" w:rsidP="009C32E0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Utilizzo di materiali multimediali ad integrazione della lezione</w:t>
            </w:r>
          </w:p>
        </w:tc>
        <w:tc>
          <w:tcPr>
            <w:tcW w:w="296" w:type="pct"/>
            <w:vAlign w:val="center"/>
          </w:tcPr>
          <w:p w14:paraId="4C157B9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F3376D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4641E22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E4BF0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80CCE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9427D1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6C5788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ACB99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58AFB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408F36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84054F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3FBC2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E2EE59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145AD7" w14:paraId="4D696952" w14:textId="082B00BE" w:rsidTr="009C32E0">
        <w:trPr>
          <w:trHeight w:val="518"/>
        </w:trPr>
        <w:tc>
          <w:tcPr>
            <w:tcW w:w="1155" w:type="pct"/>
            <w:vAlign w:val="center"/>
          </w:tcPr>
          <w:p w14:paraId="59FAE9A1" w14:textId="6A497EDB" w:rsidR="00145AD7" w:rsidRPr="009C32E0" w:rsidRDefault="00145AD7" w:rsidP="009C32E0">
            <w:pPr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Far lavorare con il testo aperto o con mappe</w:t>
            </w:r>
            <w:r w:rsidR="009C32E0" w:rsidRPr="009C32E0">
              <w:rPr>
                <w:rFonts w:ascii="Verdana" w:eastAsia="Arial" w:hAnsi="Verdana" w:cs="Verdana"/>
                <w:sz w:val="14"/>
                <w:szCs w:val="14"/>
              </w:rPr>
              <w:t xml:space="preserve"> </w:t>
            </w:r>
            <w:r w:rsidRPr="009C32E0">
              <w:rPr>
                <w:rFonts w:ascii="Verdana" w:eastAsia="Arial" w:hAnsi="Verdana" w:cs="Verdana"/>
                <w:sz w:val="14"/>
                <w:szCs w:val="14"/>
              </w:rPr>
              <w:t>concettuali durante le verifiche orali</w:t>
            </w:r>
          </w:p>
        </w:tc>
        <w:tc>
          <w:tcPr>
            <w:tcW w:w="296" w:type="pct"/>
            <w:vAlign w:val="center"/>
          </w:tcPr>
          <w:p w14:paraId="09E1BA1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3AC5D0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67954C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7B6D0A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B6E851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9F4533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2A387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C5A10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3C0257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F2AAF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2C5CEC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5FB85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4C82A8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145AD7" w14:paraId="23C22F23" w14:textId="3E153F89" w:rsidTr="009C32E0">
        <w:trPr>
          <w:trHeight w:val="518"/>
        </w:trPr>
        <w:tc>
          <w:tcPr>
            <w:tcW w:w="1155" w:type="pct"/>
            <w:vAlign w:val="center"/>
          </w:tcPr>
          <w:p w14:paraId="5FFA3FA3" w14:textId="7DEE1843" w:rsidR="00145AD7" w:rsidRPr="009C32E0" w:rsidRDefault="00145AD7" w:rsidP="009C32E0">
            <w:pPr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Far lavorare con il testo aperto o con mappe</w:t>
            </w:r>
            <w:r w:rsidR="009C32E0" w:rsidRPr="009C32E0">
              <w:rPr>
                <w:rFonts w:ascii="Verdana" w:eastAsia="Arial" w:hAnsi="Verdana" w:cs="Verdana"/>
                <w:sz w:val="14"/>
                <w:szCs w:val="14"/>
              </w:rPr>
              <w:t xml:space="preserve"> </w:t>
            </w:r>
            <w:r w:rsidRPr="009C32E0">
              <w:rPr>
                <w:rFonts w:ascii="Verdana" w:eastAsia="Arial" w:hAnsi="Verdana" w:cs="Verdana"/>
                <w:sz w:val="14"/>
                <w:szCs w:val="14"/>
              </w:rPr>
              <w:t>concettuali durante le verifiche scritte.</w:t>
            </w:r>
          </w:p>
        </w:tc>
        <w:tc>
          <w:tcPr>
            <w:tcW w:w="296" w:type="pct"/>
            <w:vAlign w:val="center"/>
          </w:tcPr>
          <w:p w14:paraId="1E6829A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13CD68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BBD66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1D6CD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3E61148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C31DD6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008C2D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B2791F0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8168A3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DB5DA5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11B8D9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206826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0333C3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145AD7" w14:paraId="6CA7D704" w14:textId="5899F4D4" w:rsidTr="009C32E0">
        <w:trPr>
          <w:trHeight w:val="518"/>
        </w:trPr>
        <w:tc>
          <w:tcPr>
            <w:tcW w:w="1155" w:type="pct"/>
            <w:vAlign w:val="center"/>
          </w:tcPr>
          <w:p w14:paraId="6B97178C" w14:textId="51334867" w:rsidR="00145AD7" w:rsidRPr="009C32E0" w:rsidRDefault="00145AD7" w:rsidP="009C32E0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Insegnare il corretto uso del libro di testo (indice, riferimenti extratestuali, uso dei materiali on-line offerti dalla casa editrice)</w:t>
            </w:r>
          </w:p>
        </w:tc>
        <w:tc>
          <w:tcPr>
            <w:tcW w:w="296" w:type="pct"/>
            <w:vAlign w:val="center"/>
          </w:tcPr>
          <w:p w14:paraId="1E6F3AC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2F24A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79D3F1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8AC9F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57417A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1BC173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7D47A7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6C0D0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53C12B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2F58D2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4412E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A355558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552439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145AD7" w14:paraId="0E0275A8" w14:textId="5FF85BF0" w:rsidTr="009C32E0">
        <w:trPr>
          <w:trHeight w:val="518"/>
        </w:trPr>
        <w:tc>
          <w:tcPr>
            <w:tcW w:w="1155" w:type="pct"/>
            <w:vAlign w:val="center"/>
          </w:tcPr>
          <w:p w14:paraId="7DF0A60A" w14:textId="376D712F" w:rsidR="00145AD7" w:rsidRPr="009C32E0" w:rsidRDefault="00145AD7" w:rsidP="009C32E0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Dividere gli obiettivi di un compito in sotto obiettivi ed esplicitarli</w:t>
            </w:r>
          </w:p>
        </w:tc>
        <w:tc>
          <w:tcPr>
            <w:tcW w:w="296" w:type="pct"/>
            <w:vAlign w:val="center"/>
          </w:tcPr>
          <w:p w14:paraId="141EDBE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E7C42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C5DCB3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549C0F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97BADB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C479A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47D027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AD5866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C91BCB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30ED1A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81ECD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8F7E52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5EBDCB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9C32E0" w14:paraId="11CEF839" w14:textId="77777777" w:rsidTr="009C32E0">
        <w:trPr>
          <w:trHeight w:val="518"/>
        </w:trPr>
        <w:tc>
          <w:tcPr>
            <w:tcW w:w="1155" w:type="pct"/>
            <w:vAlign w:val="center"/>
          </w:tcPr>
          <w:p w14:paraId="1D51CD6E" w14:textId="4C1568EA" w:rsidR="00145AD7" w:rsidRPr="009C32E0" w:rsidRDefault="00145AD7" w:rsidP="009C32E0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9C32E0">
              <w:rPr>
                <w:rFonts w:ascii="Verdana" w:hAnsi="Verdana" w:cs="Verdana"/>
                <w:sz w:val="14"/>
                <w:szCs w:val="14"/>
              </w:rPr>
              <w:t>Promuovere l'apprendimento collaborativo</w:t>
            </w:r>
          </w:p>
        </w:tc>
        <w:tc>
          <w:tcPr>
            <w:tcW w:w="296" w:type="pct"/>
            <w:vAlign w:val="center"/>
          </w:tcPr>
          <w:p w14:paraId="6642B5E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84A0B1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B97F122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F0A6A4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D9C508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CB2FD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F796F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E6824C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C56C67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08D8EF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67745E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8C0A8A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3212AEF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9C32E0" w14:paraId="00784115" w14:textId="77777777" w:rsidTr="009C32E0">
        <w:trPr>
          <w:trHeight w:val="518"/>
        </w:trPr>
        <w:tc>
          <w:tcPr>
            <w:tcW w:w="1155" w:type="pct"/>
            <w:vAlign w:val="center"/>
          </w:tcPr>
          <w:p w14:paraId="0F25D2C6" w14:textId="2065639A" w:rsidR="00145AD7" w:rsidRPr="009C32E0" w:rsidRDefault="00145AD7" w:rsidP="009C32E0">
            <w:pPr>
              <w:rPr>
                <w:rFonts w:ascii="Verdana" w:hAnsi="Verdana" w:cs="Verdana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Programmare con l’alunno le verifiche orali e scritte.</w:t>
            </w:r>
          </w:p>
        </w:tc>
        <w:tc>
          <w:tcPr>
            <w:tcW w:w="296" w:type="pct"/>
            <w:vAlign w:val="center"/>
          </w:tcPr>
          <w:p w14:paraId="39139D7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08DC10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93292E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43AFA6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5A4B0F0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249C2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987BAD8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717C42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CD54F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141CCD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45D368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01461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6EA958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9C32E0" w14:paraId="00F4AE9B" w14:textId="77777777" w:rsidTr="009C32E0">
        <w:trPr>
          <w:trHeight w:val="518"/>
        </w:trPr>
        <w:tc>
          <w:tcPr>
            <w:tcW w:w="1155" w:type="pct"/>
            <w:vAlign w:val="center"/>
          </w:tcPr>
          <w:p w14:paraId="06A1E3F4" w14:textId="6B241D01" w:rsidR="00145AD7" w:rsidRPr="009C32E0" w:rsidRDefault="00145AD7" w:rsidP="009C32E0">
            <w:pPr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Prevedere verifiche orali a compensazione di</w:t>
            </w:r>
            <w:r w:rsidR="009C32E0" w:rsidRPr="009C32E0">
              <w:rPr>
                <w:rFonts w:ascii="Verdana" w:eastAsia="Arial" w:hAnsi="Verdana" w:cs="Verdana"/>
                <w:sz w:val="14"/>
                <w:szCs w:val="14"/>
              </w:rPr>
              <w:t xml:space="preserve"> </w:t>
            </w:r>
            <w:r w:rsidRPr="009C32E0">
              <w:rPr>
                <w:rFonts w:ascii="Verdana" w:eastAsia="Arial" w:hAnsi="Verdana" w:cs="Verdana"/>
                <w:sz w:val="14"/>
                <w:szCs w:val="14"/>
              </w:rPr>
              <w:t>quelle scritte</w:t>
            </w:r>
          </w:p>
        </w:tc>
        <w:tc>
          <w:tcPr>
            <w:tcW w:w="296" w:type="pct"/>
            <w:vAlign w:val="center"/>
          </w:tcPr>
          <w:p w14:paraId="0BB2B38D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19EECA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8E8D67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78AEB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BD32BE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48D23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B5DE9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288FA2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1B18B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8FD64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51D668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3F2E3A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0813F6E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9C32E0" w14:paraId="113497CA" w14:textId="77777777" w:rsidTr="009C32E0">
        <w:trPr>
          <w:trHeight w:val="518"/>
        </w:trPr>
        <w:tc>
          <w:tcPr>
            <w:tcW w:w="1155" w:type="pct"/>
            <w:vAlign w:val="center"/>
          </w:tcPr>
          <w:p w14:paraId="38589194" w14:textId="29AFE133" w:rsidR="00145AD7" w:rsidRPr="009C32E0" w:rsidRDefault="00145AD7" w:rsidP="009C32E0">
            <w:pPr>
              <w:spacing w:line="0" w:lineRule="atLeast"/>
              <w:ind w:left="40"/>
              <w:rPr>
                <w:rFonts w:ascii="Verdana" w:eastAsia="Arial" w:hAnsi="Verdana" w:cs="Verdana"/>
                <w:sz w:val="14"/>
                <w:szCs w:val="14"/>
              </w:rPr>
            </w:pPr>
            <w:r w:rsidRPr="009C32E0">
              <w:rPr>
                <w:rFonts w:ascii="Verdana" w:eastAsia="Arial" w:hAnsi="Verdana" w:cs="Verdana"/>
                <w:sz w:val="14"/>
                <w:szCs w:val="14"/>
              </w:rPr>
              <w:t>Valutazioni più attente alle conoscenze e alle competenze di analisi, sintesi e collegamento piuttosto che alla correttezza formale.</w:t>
            </w:r>
          </w:p>
        </w:tc>
        <w:tc>
          <w:tcPr>
            <w:tcW w:w="296" w:type="pct"/>
            <w:vAlign w:val="center"/>
          </w:tcPr>
          <w:p w14:paraId="38D5A8EB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7BE042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FB242A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4B2FB1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156C08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25A0F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69DD37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C74A7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B815C59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C0B25A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786EF7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E9CF6E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36B9CE8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9C32E0" w14:paraId="52827B73" w14:textId="77777777" w:rsidTr="009C32E0">
        <w:trPr>
          <w:trHeight w:val="518"/>
        </w:trPr>
        <w:tc>
          <w:tcPr>
            <w:tcW w:w="1155" w:type="pct"/>
            <w:vAlign w:val="center"/>
          </w:tcPr>
          <w:p w14:paraId="7FF865B0" w14:textId="6379AD64" w:rsidR="00145AD7" w:rsidRPr="009C32E0" w:rsidRDefault="00145AD7" w:rsidP="009C32E0">
            <w:pPr>
              <w:rPr>
                <w:rFonts w:ascii="Verdana" w:hAnsi="Verdana"/>
                <w:sz w:val="14"/>
                <w:szCs w:val="14"/>
              </w:rPr>
            </w:pPr>
            <w:r w:rsidRPr="009C32E0">
              <w:rPr>
                <w:rFonts w:ascii="Verdana" w:hAnsi="Verdana"/>
                <w:sz w:val="14"/>
                <w:szCs w:val="14"/>
              </w:rPr>
              <w:t>Introdurre prove in formato digitale</w:t>
            </w:r>
          </w:p>
        </w:tc>
        <w:tc>
          <w:tcPr>
            <w:tcW w:w="296" w:type="pct"/>
            <w:vAlign w:val="center"/>
          </w:tcPr>
          <w:p w14:paraId="77620CA4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8BEB97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D9A4A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8E2EE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6AA090C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429BC85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3205C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A142D08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3107D46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AA2B973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B15481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103D000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A4F627E" w14:textId="77777777" w:rsidR="00145AD7" w:rsidRPr="009C32E0" w:rsidRDefault="00145AD7" w:rsidP="00145AD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</w:tbl>
    <w:p w14:paraId="596DF4CB" w14:textId="2C3A7B55" w:rsidR="003038B4" w:rsidRDefault="003038B4" w:rsidP="004124BF">
      <w:pPr>
        <w:spacing w:after="0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</w:p>
    <w:p w14:paraId="5A9A35D5" w14:textId="77777777" w:rsidR="00B7647F" w:rsidRDefault="00B7647F" w:rsidP="004124BF">
      <w:pPr>
        <w:spacing w:after="0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</w:p>
    <w:p w14:paraId="50D8C47F" w14:textId="0BB27CE4" w:rsidR="00A00264" w:rsidRDefault="002770F7" w:rsidP="007D5C8F">
      <w:pPr>
        <w:spacing w:after="0"/>
        <w:jc w:val="center"/>
        <w:rPr>
          <w:rFonts w:ascii="Verdana" w:eastAsia="Times New Roman" w:hAnsi="Verdana" w:cs="Verdana"/>
          <w:color w:val="000000"/>
          <w:sz w:val="24"/>
          <w:szCs w:val="24"/>
        </w:rPr>
      </w:pPr>
      <w:r w:rsidRPr="002770F7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lastRenderedPageBreak/>
        <w:t>STRUMENTI COMPENSATIVI</w:t>
      </w: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 </w:t>
      </w:r>
      <w:r w:rsidRPr="00E529C8">
        <w:rPr>
          <w:rFonts w:ascii="Verdana" w:eastAsia="Times New Roman" w:hAnsi="Verdana" w:cs="Verdana"/>
          <w:color w:val="000000"/>
          <w:sz w:val="24"/>
          <w:szCs w:val="24"/>
        </w:rPr>
        <w:t>(</w:t>
      </w:r>
      <w:r>
        <w:rPr>
          <w:rFonts w:ascii="Verdana" w:eastAsia="Times New Roman" w:hAnsi="Verdana" w:cs="Verdana"/>
          <w:color w:val="000000"/>
          <w:sz w:val="24"/>
          <w:szCs w:val="24"/>
        </w:rPr>
        <w:t>Legge 170/10 e Linee Guida 12.07.11</w:t>
      </w:r>
      <w:r w:rsidRPr="00E529C8">
        <w:rPr>
          <w:rFonts w:ascii="Verdana" w:eastAsia="Times New Roman" w:hAnsi="Verdana" w:cs="Verdana"/>
          <w:color w:val="000000"/>
          <w:sz w:val="24"/>
          <w:szCs w:val="24"/>
        </w:rPr>
        <w:t>)</w:t>
      </w:r>
    </w:p>
    <w:p w14:paraId="0CBA0141" w14:textId="77777777" w:rsidR="00A00264" w:rsidRPr="00B7647F" w:rsidRDefault="00A00264" w:rsidP="00A00264">
      <w:pPr>
        <w:spacing w:after="0"/>
        <w:rPr>
          <w:rFonts w:ascii="Verdana" w:eastAsia="Times New Roman" w:hAnsi="Verdana" w:cs="Verdana"/>
          <w:color w:val="000000"/>
          <w:sz w:val="14"/>
          <w:szCs w:val="24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6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62"/>
      </w:tblGrid>
      <w:tr w:rsidR="002770F7" w14:paraId="49889B5D" w14:textId="77777777" w:rsidTr="003038B4">
        <w:trPr>
          <w:trHeight w:val="518"/>
          <w:tblHeader/>
        </w:trPr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14:paraId="0D1D59C1" w14:textId="77777777" w:rsidR="002770F7" w:rsidRPr="007527F7" w:rsidRDefault="002770F7" w:rsidP="007527F7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08EE72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96" w:type="pct"/>
            <w:vAlign w:val="center"/>
          </w:tcPr>
          <w:p w14:paraId="03B06123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sto</w:t>
            </w:r>
          </w:p>
        </w:tc>
        <w:tc>
          <w:tcPr>
            <w:tcW w:w="296" w:type="pct"/>
            <w:vAlign w:val="center"/>
          </w:tcPr>
          <w:p w14:paraId="208B2766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ingl</w:t>
            </w:r>
          </w:p>
        </w:tc>
        <w:tc>
          <w:tcPr>
            <w:tcW w:w="296" w:type="pct"/>
            <w:vAlign w:val="center"/>
          </w:tcPr>
          <w:p w14:paraId="157349ED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96" w:type="pct"/>
            <w:vAlign w:val="center"/>
          </w:tcPr>
          <w:p w14:paraId="02E7C2B9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1025DA79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173B0E55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4FA18A1A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33BDC45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A7DE7DC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B349D85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C8BC371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48D5B4DF" w14:textId="77777777" w:rsidR="002770F7" w:rsidRPr="002770F7" w:rsidRDefault="002770F7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27F7" w14:paraId="31180880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18BD1C26" w14:textId="3E29C4FA" w:rsidR="007527F7" w:rsidRPr="007527F7" w:rsidRDefault="007527F7" w:rsidP="007527F7">
            <w:pPr>
              <w:tabs>
                <w:tab w:val="left" w:pos="3260"/>
              </w:tabs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Verifiche orali e scritte con mappe, tabelle, categorie grammaticali, cartine, grafici, formulari (cartaceo e/o digitali)</w:t>
            </w:r>
          </w:p>
        </w:tc>
        <w:tc>
          <w:tcPr>
            <w:tcW w:w="296" w:type="pct"/>
            <w:vAlign w:val="center"/>
          </w:tcPr>
          <w:p w14:paraId="29ED9DB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C8735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FE704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32553A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A0789E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4176E0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7A3CB3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C778A3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FF905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504FF7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F1876B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88F4F55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CE3253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66B8D275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020AD5AB" w14:textId="567E258A" w:rsidR="007527F7" w:rsidRPr="007527F7" w:rsidRDefault="007527F7" w:rsidP="007527F7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Utilizzo, durante le verifiche, di strumenti di calcolo</w:t>
            </w:r>
          </w:p>
        </w:tc>
        <w:tc>
          <w:tcPr>
            <w:tcW w:w="296" w:type="pct"/>
            <w:vAlign w:val="center"/>
          </w:tcPr>
          <w:p w14:paraId="74B3B950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DD93B1C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1BD741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C1C7FA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C5A4B4A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F073F0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4090380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8D7FBD3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E49B94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D31530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84A503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F320F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0B44BAA4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250E0607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5B6ECB23" w14:textId="14702986" w:rsidR="007527F7" w:rsidRPr="007527F7" w:rsidRDefault="007527F7" w:rsidP="007527F7">
            <w:pPr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Tempi più lunghi per le verifiche scritte</w:t>
            </w:r>
          </w:p>
        </w:tc>
        <w:tc>
          <w:tcPr>
            <w:tcW w:w="296" w:type="pct"/>
            <w:vAlign w:val="center"/>
          </w:tcPr>
          <w:p w14:paraId="4473E87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DAAD70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E081CA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402F3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15F8D0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9B1DC5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5E1805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FCC6223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EDDCF40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64B1D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808C03A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2C379F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02ACD2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4CEE2ACB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7336EDDB" w14:textId="5F39A412" w:rsidR="007527F7" w:rsidRPr="007527F7" w:rsidRDefault="007527F7" w:rsidP="007527F7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Nelle verifiche scritte e orali: riduzione del numero delle consegne senza modificare gli obiettivi</w:t>
            </w:r>
          </w:p>
        </w:tc>
        <w:tc>
          <w:tcPr>
            <w:tcW w:w="296" w:type="pct"/>
            <w:vAlign w:val="center"/>
          </w:tcPr>
          <w:p w14:paraId="1D4FE5BE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2D752E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F5204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E52BD3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BCF0F3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188DCAC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A8684D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5A2AAC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7DA3FA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B087CF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FAE228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670AF47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C00FCC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02F35ED7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67EC991E" w14:textId="700F562E" w:rsidR="007527F7" w:rsidRPr="007527F7" w:rsidRDefault="007527F7" w:rsidP="007527F7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Prevalenza di verifiche orali su quelle scritte</w:t>
            </w:r>
          </w:p>
        </w:tc>
        <w:tc>
          <w:tcPr>
            <w:tcW w:w="296" w:type="pct"/>
            <w:vAlign w:val="center"/>
          </w:tcPr>
          <w:p w14:paraId="7ABAF8E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1EB8A0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41C610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FC4167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09E14D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B916413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3B9180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EDC7AF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666A8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311FFE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943875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546C90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79B114C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074F11B6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216933D6" w14:textId="1D5F918F" w:rsidR="007527F7" w:rsidRPr="007527F7" w:rsidRDefault="007527F7" w:rsidP="007527F7">
            <w:pPr>
              <w:rPr>
                <w:rFonts w:ascii="Verdana" w:hAnsi="Verdana" w:cs="Verdana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Assegnazione di un peso minore ai compiti scritti.</w:t>
            </w:r>
          </w:p>
        </w:tc>
        <w:tc>
          <w:tcPr>
            <w:tcW w:w="296" w:type="pct"/>
            <w:vAlign w:val="center"/>
          </w:tcPr>
          <w:p w14:paraId="5BF66C9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B09A2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D166D9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77D04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7E7FD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FA8C6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0EA3C7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51D84C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87BBC4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F3D96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E7E89C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1D3783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8B8DEF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1876657B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7F673460" w14:textId="01A5C159" w:rsidR="007527F7" w:rsidRPr="007527F7" w:rsidRDefault="007527F7" w:rsidP="007527F7">
            <w:pPr>
              <w:spacing w:line="0" w:lineRule="atLeast"/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Nelle verifiche scritte prediligere l’utilizzo di domande a scelta multipla,</w:t>
            </w:r>
            <w:r w:rsidR="00B7246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527F7">
              <w:rPr>
                <w:rFonts w:ascii="Verdana" w:hAnsi="Verdana"/>
                <w:sz w:val="14"/>
                <w:szCs w:val="14"/>
              </w:rPr>
              <w:t>con riduzione delle</w:t>
            </w:r>
            <w:r w:rsidRPr="007527F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527F7">
              <w:rPr>
                <w:rFonts w:ascii="Verdana" w:hAnsi="Verdana"/>
                <w:sz w:val="14"/>
                <w:szCs w:val="14"/>
              </w:rPr>
              <w:t>risposte fra cui operare la scelta</w:t>
            </w:r>
          </w:p>
        </w:tc>
        <w:tc>
          <w:tcPr>
            <w:tcW w:w="296" w:type="pct"/>
            <w:vAlign w:val="center"/>
          </w:tcPr>
          <w:p w14:paraId="35514F1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B542E4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7F219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339987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9B06E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651840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A600F9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243D4F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4F281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AC27C1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201205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60072E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60066D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69F20663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16867279" w14:textId="2FC17070" w:rsidR="007527F7" w:rsidRPr="007527F7" w:rsidRDefault="007527F7" w:rsidP="007527F7">
            <w:pPr>
              <w:rPr>
                <w:rFonts w:ascii="Verdana" w:hAnsi="Verdana"/>
                <w:sz w:val="14"/>
                <w:szCs w:val="14"/>
              </w:rPr>
            </w:pPr>
            <w:r w:rsidRPr="007527F7">
              <w:rPr>
                <w:rFonts w:ascii="Verdana" w:hAnsi="Verdana"/>
                <w:sz w:val="14"/>
                <w:szCs w:val="14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296" w:type="pct"/>
            <w:vAlign w:val="center"/>
          </w:tcPr>
          <w:p w14:paraId="3EE2551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BE711A0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9BD86E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CABB5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82E2F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349BABA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8D56B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F44D94B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50BCE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6AEB24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CB910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B87A84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E4FE431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7527F7" w14:paraId="3782BFB5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0D73D03D" w14:textId="59022F43" w:rsidR="007527F7" w:rsidRPr="007527F7" w:rsidRDefault="007527F7" w:rsidP="007527F7">
            <w:pPr>
              <w:rPr>
                <w:rFonts w:ascii="Verdana" w:hAnsi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Nelle verifiche scritte: operare una riduzione al minimo di domande a risposta aperta.</w:t>
            </w:r>
          </w:p>
        </w:tc>
        <w:tc>
          <w:tcPr>
            <w:tcW w:w="296" w:type="pct"/>
            <w:vAlign w:val="center"/>
          </w:tcPr>
          <w:p w14:paraId="2F086743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06E4A88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22E3166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12A08C5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49F4AE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0A4C5F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20D664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2CD9A29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9FFD05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BA98C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983328D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9373087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54D74B2" w14:textId="77777777" w:rsidR="007527F7" w:rsidRPr="009C32E0" w:rsidRDefault="007527F7" w:rsidP="007527F7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319DBEEE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31942971" w14:textId="61F5DF51" w:rsidR="003038B4" w:rsidRPr="007527F7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Utilizzo della Sintesi vocale ed audiolibri</w:t>
            </w:r>
          </w:p>
        </w:tc>
        <w:tc>
          <w:tcPr>
            <w:tcW w:w="296" w:type="pct"/>
            <w:vAlign w:val="center"/>
          </w:tcPr>
          <w:p w14:paraId="1C06A7F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666BFB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ED5BB8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888010A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9C8BC4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4AA9B5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16613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59BC07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3334E0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245303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358A23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A544D8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F2F38AA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7CCF97E0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641B28C7" w14:textId="7D877F14" w:rsidR="003038B4" w:rsidRPr="00B7246C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lastRenderedPageBreak/>
              <w:t>Utilizzo del computer</w:t>
            </w:r>
            <w:r>
              <w:rPr>
                <w:rFonts w:ascii="Verdana" w:eastAsia="Arial" w:hAnsi="Verdana" w:cs="Verdana"/>
                <w:sz w:val="14"/>
                <w:szCs w:val="14"/>
              </w:rPr>
              <w:t>/</w:t>
            </w:r>
            <w:r w:rsidRPr="007527F7">
              <w:rPr>
                <w:rFonts w:ascii="Verdana" w:eastAsia="Arial" w:hAnsi="Verdana" w:cs="Verdana"/>
                <w:sz w:val="14"/>
                <w:szCs w:val="14"/>
              </w:rPr>
              <w:t>tablet (anche con correttore ortograf</w:t>
            </w:r>
            <w:bookmarkStart w:id="0" w:name="Bookmark31"/>
            <w:bookmarkEnd w:id="0"/>
            <w:r w:rsidRPr="007527F7">
              <w:rPr>
                <w:rFonts w:ascii="Verdana" w:eastAsia="Arial" w:hAnsi="Verdana" w:cs="Verdana"/>
                <w:sz w:val="14"/>
                <w:szCs w:val="14"/>
              </w:rPr>
              <w:t>ico) e di software didattici</w:t>
            </w:r>
          </w:p>
        </w:tc>
        <w:tc>
          <w:tcPr>
            <w:tcW w:w="296" w:type="pct"/>
            <w:vAlign w:val="center"/>
          </w:tcPr>
          <w:p w14:paraId="00F85568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1F1149A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8B03D0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21F5C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DDE08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3FA843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AEF32C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EB3938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2EC8BB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D773FE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789AABE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768223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0F4DD0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63A0B070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22F8E946" w14:textId="52232E15" w:rsidR="003038B4" w:rsidRPr="007527F7" w:rsidRDefault="003038B4" w:rsidP="003038B4">
            <w:pPr>
              <w:rPr>
                <w:rFonts w:ascii="Verdana" w:hAnsi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Utilizzo in classe dei glossari del linguaggio specifico di ogni disciplina, anche in formato digitale</w:t>
            </w:r>
          </w:p>
        </w:tc>
        <w:tc>
          <w:tcPr>
            <w:tcW w:w="296" w:type="pct"/>
            <w:vAlign w:val="center"/>
          </w:tcPr>
          <w:p w14:paraId="4219DD5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4C8A2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45CBB35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486AD35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DAF92A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3993C8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8B3BB45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22410B1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CA15335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401EA3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88381F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81DEB4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6ED7B0A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3B7C1A6F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5EC7A7F1" w14:textId="2AABB35F" w:rsidR="003038B4" w:rsidRPr="00B7246C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Più tempo per la copiatura alla lavagna (quando non esonerato)</w:t>
            </w:r>
          </w:p>
        </w:tc>
        <w:tc>
          <w:tcPr>
            <w:tcW w:w="296" w:type="pct"/>
            <w:vAlign w:val="center"/>
          </w:tcPr>
          <w:p w14:paraId="2C82B0B4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C1AF4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6EE28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F45E48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D1CDD1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9D1A6B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AF58184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765FE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34AB8B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49C8E4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0C3A0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11AE368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F92BD7B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015BBB41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180D11E4" w14:textId="77777777" w:rsidR="003038B4" w:rsidRPr="007527F7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Divisione degli obiettivi di un compito</w:t>
            </w:r>
          </w:p>
          <w:p w14:paraId="5DBAB88B" w14:textId="48740B27" w:rsidR="003038B4" w:rsidRPr="007527F7" w:rsidRDefault="003038B4" w:rsidP="003038B4">
            <w:pPr>
              <w:rPr>
                <w:rFonts w:ascii="Verdana" w:hAnsi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in “sotto obiettivi” valutandoli separatamente.</w:t>
            </w:r>
          </w:p>
        </w:tc>
        <w:tc>
          <w:tcPr>
            <w:tcW w:w="296" w:type="pct"/>
            <w:vAlign w:val="center"/>
          </w:tcPr>
          <w:p w14:paraId="5F469B7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2C6FE7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1C2991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E73647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E1D2F8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672E3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E65B234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E7238C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F8F37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FA23ABC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DB411D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1D5341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00F988A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7A352D27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373C7159" w14:textId="26DCC145" w:rsidR="003038B4" w:rsidRPr="007527F7" w:rsidRDefault="003038B4" w:rsidP="003038B4">
            <w:pPr>
              <w:rPr>
                <w:rFonts w:ascii="Verdana" w:hAnsi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Verifiche graduate</w:t>
            </w:r>
          </w:p>
        </w:tc>
        <w:tc>
          <w:tcPr>
            <w:tcW w:w="296" w:type="pct"/>
            <w:vAlign w:val="center"/>
          </w:tcPr>
          <w:p w14:paraId="24D5243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FDB5DB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A752D5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72179F0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4FCDB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294DEE5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437CE1C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BEAD6A0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B38726B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F8A58D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97F5EEA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6690802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664F5C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197538EB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25CAC412" w14:textId="7DEF2F55" w:rsidR="003038B4" w:rsidRPr="00B7246C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Gli appunti presi dallo studente non saranno considerati utile mezzo per apprendere e potranno</w:t>
            </w:r>
            <w:r>
              <w:rPr>
                <w:rFonts w:ascii="Verdana" w:eastAsia="Arial" w:hAnsi="Verdana" w:cs="Verdana"/>
                <w:sz w:val="14"/>
                <w:szCs w:val="14"/>
              </w:rPr>
              <w:t xml:space="preserve"> </w:t>
            </w:r>
            <w:r w:rsidRPr="007527F7">
              <w:rPr>
                <w:rFonts w:ascii="Verdana" w:eastAsia="Arial" w:hAnsi="Verdana" w:cs="Verdana"/>
                <w:sz w:val="14"/>
                <w:szCs w:val="14"/>
              </w:rPr>
              <w:t>essere integrati da dispense fornite dal docente o dal tutor</w:t>
            </w:r>
          </w:p>
        </w:tc>
        <w:tc>
          <w:tcPr>
            <w:tcW w:w="296" w:type="pct"/>
            <w:vAlign w:val="center"/>
          </w:tcPr>
          <w:p w14:paraId="6ED0B2E3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76BB230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99FC1D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0DD20B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3DCA41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384E00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9434A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B4D404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368621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C47050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8157C1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473036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51172FD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038B4" w14:paraId="54670D8F" w14:textId="77777777" w:rsidTr="003038B4">
        <w:trPr>
          <w:trHeight w:val="681"/>
        </w:trPr>
        <w:tc>
          <w:tcPr>
            <w:tcW w:w="1155" w:type="pct"/>
            <w:vAlign w:val="center"/>
          </w:tcPr>
          <w:p w14:paraId="5BF7C3B7" w14:textId="77777777" w:rsidR="003038B4" w:rsidRPr="007527F7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Altro:</w:t>
            </w:r>
          </w:p>
          <w:p w14:paraId="4B1C3CCA" w14:textId="77777777" w:rsidR="003038B4" w:rsidRDefault="003038B4" w:rsidP="003038B4">
            <w:pPr>
              <w:rPr>
                <w:rFonts w:ascii="Verdana" w:hAnsi="Verdana"/>
                <w:sz w:val="14"/>
                <w:szCs w:val="14"/>
              </w:rPr>
            </w:pPr>
          </w:p>
          <w:p w14:paraId="71ED6CB8" w14:textId="1554EE26" w:rsidR="003038B4" w:rsidRPr="00B7246C" w:rsidRDefault="003038B4" w:rsidP="003038B4">
            <w:pPr>
              <w:rPr>
                <w:rFonts w:ascii="Verdana" w:eastAsia="Arial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  <w:tc>
          <w:tcPr>
            <w:tcW w:w="296" w:type="pct"/>
            <w:vAlign w:val="center"/>
          </w:tcPr>
          <w:p w14:paraId="3C70C36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D064514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494DC3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DD21767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FD8C54C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A15F09E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BCA87A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982A50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9BF84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91BFD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279B6CF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66E7E9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0DB9EC8" w14:textId="77777777" w:rsidR="003038B4" w:rsidRPr="009C32E0" w:rsidRDefault="003038B4" w:rsidP="003038B4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</w:tbl>
    <w:p w14:paraId="326A1989" w14:textId="210296D7" w:rsidR="00A00264" w:rsidRDefault="00A00264" w:rsidP="00A00264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7B616814" w14:textId="62E2CD63" w:rsidR="0035136C" w:rsidRDefault="0035136C">
      <w:pPr>
        <w:rPr>
          <w:rFonts w:ascii="Verdana" w:eastAsia="Times New Roman" w:hAnsi="Verdana" w:cs="Verdana"/>
          <w:color w:val="000000"/>
          <w:sz w:val="24"/>
          <w:szCs w:val="24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br w:type="page"/>
      </w:r>
    </w:p>
    <w:p w14:paraId="196F2F33" w14:textId="738C6452" w:rsidR="0035136C" w:rsidRDefault="0035136C" w:rsidP="007D5C8F">
      <w:pPr>
        <w:spacing w:after="0"/>
        <w:jc w:val="center"/>
        <w:rPr>
          <w:rFonts w:ascii="Verdana" w:eastAsia="Times New Roman" w:hAnsi="Verdana" w:cs="Verdana"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lastRenderedPageBreak/>
        <w:t>MISURE DISPENSATIVE</w:t>
      </w:r>
      <w:r>
        <w:rPr>
          <w:rFonts w:ascii="Verdana" w:eastAsia="Times New Roman" w:hAnsi="Verdana" w:cs="Verdana"/>
          <w:color w:val="000000"/>
          <w:sz w:val="24"/>
          <w:szCs w:val="24"/>
        </w:rPr>
        <w:t xml:space="preserve"> </w:t>
      </w:r>
      <w:r w:rsidRPr="00E529C8">
        <w:rPr>
          <w:rFonts w:ascii="Verdana" w:eastAsia="Times New Roman" w:hAnsi="Verdana" w:cs="Verdana"/>
          <w:color w:val="000000"/>
          <w:sz w:val="24"/>
          <w:szCs w:val="24"/>
        </w:rPr>
        <w:t>(</w:t>
      </w:r>
      <w:r>
        <w:rPr>
          <w:rFonts w:ascii="Verdana" w:eastAsia="Times New Roman" w:hAnsi="Verdana" w:cs="Verdana"/>
          <w:color w:val="000000"/>
          <w:sz w:val="24"/>
          <w:szCs w:val="24"/>
        </w:rPr>
        <w:t>Legge 170/10 e Linee Guida 12.07.11</w:t>
      </w:r>
      <w:r w:rsidRPr="00E529C8">
        <w:rPr>
          <w:rFonts w:ascii="Verdana" w:eastAsia="Times New Roman" w:hAnsi="Verdana" w:cs="Verdana"/>
          <w:color w:val="000000"/>
          <w:sz w:val="24"/>
          <w:szCs w:val="24"/>
        </w:rPr>
        <w:t>)</w:t>
      </w:r>
    </w:p>
    <w:p w14:paraId="31EE2E33" w14:textId="597274BE" w:rsidR="0035136C" w:rsidRPr="00B7647F" w:rsidRDefault="0035136C" w:rsidP="00A00264">
      <w:pPr>
        <w:spacing w:after="0"/>
        <w:rPr>
          <w:rFonts w:ascii="Verdana" w:eastAsia="Times New Roman" w:hAnsi="Verdana" w:cs="Verdana"/>
          <w:color w:val="000000"/>
          <w:sz w:val="14"/>
          <w:szCs w:val="24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6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62"/>
      </w:tblGrid>
      <w:tr w:rsidR="0035136C" w14:paraId="627D39A7" w14:textId="77777777" w:rsidTr="00101796">
        <w:trPr>
          <w:trHeight w:val="518"/>
          <w:tblHeader/>
        </w:trPr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14:paraId="6EE4414E" w14:textId="77777777" w:rsidR="0035136C" w:rsidRPr="007527F7" w:rsidRDefault="0035136C" w:rsidP="00101796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AA4602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96" w:type="pct"/>
            <w:vAlign w:val="center"/>
          </w:tcPr>
          <w:p w14:paraId="304C95EA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sto</w:t>
            </w:r>
          </w:p>
        </w:tc>
        <w:tc>
          <w:tcPr>
            <w:tcW w:w="296" w:type="pct"/>
            <w:vAlign w:val="center"/>
          </w:tcPr>
          <w:p w14:paraId="05200E06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ingl</w:t>
            </w:r>
          </w:p>
        </w:tc>
        <w:tc>
          <w:tcPr>
            <w:tcW w:w="296" w:type="pct"/>
            <w:vAlign w:val="center"/>
          </w:tcPr>
          <w:p w14:paraId="39C6B1C1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96" w:type="pct"/>
            <w:vAlign w:val="center"/>
          </w:tcPr>
          <w:p w14:paraId="169E0E16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488F14B8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341AAF8F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CDDD2F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AAB44EB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77FB420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92E17C6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852F333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0148D76E" w14:textId="77777777" w:rsidR="0035136C" w:rsidRPr="002770F7" w:rsidRDefault="0035136C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36C" w14:paraId="0A0101BE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79199954" w14:textId="6897E179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Dispensa dalla lettura ad alta voce</w:t>
            </w:r>
          </w:p>
        </w:tc>
        <w:tc>
          <w:tcPr>
            <w:tcW w:w="296" w:type="pct"/>
            <w:vAlign w:val="center"/>
          </w:tcPr>
          <w:p w14:paraId="661C12C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E08CEB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EFBA7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1D2567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D4B827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D8353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57F5F9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831C6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AE5F250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28DBEC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2DDB33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30F87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7B8722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54B1C852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63AC7DE2" w14:textId="25B1BBA5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Dispensa dal prendere appunti</w:t>
            </w:r>
          </w:p>
        </w:tc>
        <w:tc>
          <w:tcPr>
            <w:tcW w:w="296" w:type="pct"/>
            <w:vAlign w:val="center"/>
          </w:tcPr>
          <w:p w14:paraId="6B66393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BADE55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9435BD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2669B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4B391C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ECBE3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049F09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F9EA11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3962AC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2F4A63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9A024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55ECE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C6F4B8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50B83DF0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435ECDE0" w14:textId="46D56E36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hAnsi="Verdana"/>
                <w:sz w:val="14"/>
                <w:szCs w:val="14"/>
              </w:rPr>
              <w:t>Dispensa dall'uso del corsivo e dello stampato minuscolo</w:t>
            </w:r>
          </w:p>
        </w:tc>
        <w:tc>
          <w:tcPr>
            <w:tcW w:w="296" w:type="pct"/>
            <w:vAlign w:val="center"/>
          </w:tcPr>
          <w:p w14:paraId="270CED4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5F7B40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AC163D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1F913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128C5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89E1F7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2A3E3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0A0EAD0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5D281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D713C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1E9FF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EADAE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7DCE7D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0BA29370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472CF78E" w14:textId="4D29FD9E" w:rsidR="0035136C" w:rsidRPr="0035136C" w:rsidRDefault="0035136C" w:rsidP="0035136C">
            <w:pPr>
              <w:spacing w:line="276" w:lineRule="auto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35136C">
              <w:rPr>
                <w:rFonts w:ascii="Verdana" w:hAnsi="Verdana"/>
                <w:sz w:val="14"/>
                <w:szCs w:val="14"/>
              </w:rPr>
              <w:t>Dispensa dalla scrittura sotto dettatura</w:t>
            </w:r>
          </w:p>
        </w:tc>
        <w:tc>
          <w:tcPr>
            <w:tcW w:w="296" w:type="pct"/>
            <w:vAlign w:val="center"/>
          </w:tcPr>
          <w:p w14:paraId="2321D47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3E160F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523F0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6497C3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2FF19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6535DD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438E8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BF4B80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C0366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6F4038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A374FE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00CA7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34646C7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527336C2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76FEE09D" w14:textId="2E7876DE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Rispetto dei tempi standard</w:t>
            </w:r>
          </w:p>
        </w:tc>
        <w:tc>
          <w:tcPr>
            <w:tcW w:w="296" w:type="pct"/>
            <w:vAlign w:val="center"/>
          </w:tcPr>
          <w:p w14:paraId="2AFBD85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AA6DA9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E1BD48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CB50F7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91E381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59D21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DDCE7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7468CB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91080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ED82D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8C1D9A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FC7000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60590720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3821ABE1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29088C0A" w14:textId="2A4FC301" w:rsidR="0035136C" w:rsidRPr="0035136C" w:rsidRDefault="0035136C" w:rsidP="0035136C">
            <w:pPr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Dispensa dalle verifiche scritte oppure orali non</w:t>
            </w:r>
            <w:r w:rsidRPr="0035136C">
              <w:rPr>
                <w:rFonts w:ascii="Verdana" w:eastAsia="Arial" w:hAnsi="Verdana" w:cs="Verdana"/>
                <w:b/>
                <w:bCs/>
                <w:sz w:val="14"/>
                <w:szCs w:val="14"/>
              </w:rPr>
              <w:t xml:space="preserve"> </w:t>
            </w:r>
            <w:r w:rsidRPr="0035136C">
              <w:rPr>
                <w:rFonts w:ascii="Verdana" w:eastAsia="Arial" w:hAnsi="Verdana" w:cs="Verdana"/>
                <w:sz w:val="14"/>
                <w:szCs w:val="14"/>
              </w:rPr>
              <w:t>programmate</w:t>
            </w:r>
          </w:p>
        </w:tc>
        <w:tc>
          <w:tcPr>
            <w:tcW w:w="296" w:type="pct"/>
            <w:vAlign w:val="center"/>
          </w:tcPr>
          <w:p w14:paraId="47F1341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B6976F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8056BD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3072B5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51580D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4FC9DB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3B0E4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69FBEB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964552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923E83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18FD25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585C12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74EE12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287E236B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7ECBAE7A" w14:textId="75229A89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hAnsi="Verdana"/>
                <w:sz w:val="14"/>
                <w:szCs w:val="14"/>
              </w:rPr>
              <w:t>Dispensa dalla sovrapposizione di verifiche scritte e/o orali nello stesso giorno.</w:t>
            </w:r>
          </w:p>
        </w:tc>
        <w:tc>
          <w:tcPr>
            <w:tcW w:w="296" w:type="pct"/>
            <w:vAlign w:val="center"/>
          </w:tcPr>
          <w:p w14:paraId="66F1730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7D7E04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FC4488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82048F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99C6D0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110311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38F18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4960F7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BDC698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CA22D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2A732B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350D76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F63F36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44BAE31A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0A2187A8" w14:textId="5E74F8E4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Uso del vocabolario cartaceo o digitale</w:t>
            </w:r>
          </w:p>
        </w:tc>
        <w:tc>
          <w:tcPr>
            <w:tcW w:w="296" w:type="pct"/>
            <w:vAlign w:val="center"/>
          </w:tcPr>
          <w:p w14:paraId="435DEBF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531EB20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715EB4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F0465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2C7EE0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B0405C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5F28D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1AFAAA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B33D3D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E52B7E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65AF6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606A26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791857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2E964C0D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50A73C5A" w14:textId="487D1F4A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Copiatura dalla lavagna di testi scritti e/o formule matematiche</w:t>
            </w:r>
          </w:p>
        </w:tc>
        <w:tc>
          <w:tcPr>
            <w:tcW w:w="296" w:type="pct"/>
            <w:vAlign w:val="center"/>
          </w:tcPr>
          <w:p w14:paraId="3AC335B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DF0925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2AB37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33244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B02DDE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806DBC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2A2F5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680D5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D423B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66BC36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F352E8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46A35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6EF4560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3A63FA14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56F05707" w14:textId="03263945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Correttezza ortografica</w:t>
            </w:r>
          </w:p>
        </w:tc>
        <w:tc>
          <w:tcPr>
            <w:tcW w:w="296" w:type="pct"/>
            <w:vAlign w:val="center"/>
          </w:tcPr>
          <w:p w14:paraId="5D478C3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CDC2B8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7E76F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FA6BFE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1D5A3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1A9A2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799213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89BFA4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DDFBB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90F827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30CCBE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F7FB84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0078EE8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539ED8FF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287D91DB" w14:textId="6F0F4A4F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Studio della lingua straniera in forma scritta, solo se previsto nella diagnosi</w:t>
            </w:r>
          </w:p>
        </w:tc>
        <w:tc>
          <w:tcPr>
            <w:tcW w:w="296" w:type="pct"/>
            <w:vAlign w:val="center"/>
          </w:tcPr>
          <w:p w14:paraId="7451538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EFE3B2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2F602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688285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0811EB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485709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3DE7BE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F01A0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12416C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08A90A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DC57F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62898B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5E78995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56C72820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0FF7924B" w14:textId="2B30B61F" w:rsidR="0035136C" w:rsidRPr="0035136C" w:rsidRDefault="0035136C" w:rsidP="0035136C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35136C">
              <w:rPr>
                <w:rFonts w:ascii="Verdana" w:eastAsia="Arial" w:hAnsi="Verdana" w:cs="Verdana"/>
                <w:sz w:val="14"/>
                <w:szCs w:val="14"/>
              </w:rPr>
              <w:t>Dispensa dallo studio mnemonico di formule, tabelle, definizioni, regole grammatical</w:t>
            </w:r>
            <w:r>
              <w:rPr>
                <w:rFonts w:ascii="Verdana" w:eastAsia="Arial" w:hAnsi="Verdana" w:cs="Verdana"/>
                <w:sz w:val="14"/>
                <w:szCs w:val="14"/>
              </w:rPr>
              <w:t>i, etc.</w:t>
            </w:r>
          </w:p>
        </w:tc>
        <w:tc>
          <w:tcPr>
            <w:tcW w:w="296" w:type="pct"/>
            <w:vAlign w:val="center"/>
          </w:tcPr>
          <w:p w14:paraId="27B4110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FEF65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D3D408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1E205A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6FF22D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4E8902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8EE5620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A6AC127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C809922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7F8E63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86280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9BB94D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C4A3B0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6AD258FA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315B3063" w14:textId="281C8144" w:rsidR="0035136C" w:rsidRPr="0035136C" w:rsidRDefault="0035136C" w:rsidP="0035136C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35136C">
              <w:rPr>
                <w:rFonts w:ascii="Verdana" w:hAnsi="Verdana" w:cs="Verdana"/>
                <w:sz w:val="14"/>
                <w:szCs w:val="14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296" w:type="pct"/>
            <w:vAlign w:val="center"/>
          </w:tcPr>
          <w:p w14:paraId="125C1ADD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27F3C0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62F4ED6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F01D51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9A1816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3EDD8C8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6A2495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AE59DBF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5E1993B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C0350A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BF9AD9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3A444FC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FF73C55" w14:textId="77777777" w:rsidR="0035136C" w:rsidRPr="009C32E0" w:rsidRDefault="0035136C" w:rsidP="0035136C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35136C" w14:paraId="3FD6A8FD" w14:textId="77777777" w:rsidTr="0035136C">
        <w:trPr>
          <w:trHeight w:val="454"/>
        </w:trPr>
        <w:tc>
          <w:tcPr>
            <w:tcW w:w="1155" w:type="pct"/>
            <w:vAlign w:val="center"/>
          </w:tcPr>
          <w:p w14:paraId="425662AE" w14:textId="77777777" w:rsidR="0035136C" w:rsidRPr="007527F7" w:rsidRDefault="0035136C" w:rsidP="00101796">
            <w:pPr>
              <w:rPr>
                <w:rFonts w:ascii="Verdana" w:eastAsia="Arial" w:hAnsi="Verdana" w:cs="Verdana"/>
                <w:sz w:val="14"/>
                <w:szCs w:val="14"/>
              </w:rPr>
            </w:pPr>
            <w:r w:rsidRPr="007527F7">
              <w:rPr>
                <w:rFonts w:ascii="Verdana" w:eastAsia="Arial" w:hAnsi="Verdana" w:cs="Verdana"/>
                <w:sz w:val="14"/>
                <w:szCs w:val="14"/>
              </w:rPr>
              <w:t>Altro:</w:t>
            </w:r>
          </w:p>
          <w:p w14:paraId="071483FB" w14:textId="77777777" w:rsidR="0035136C" w:rsidRDefault="0035136C" w:rsidP="00101796">
            <w:pPr>
              <w:rPr>
                <w:rFonts w:ascii="Verdana" w:hAnsi="Verdana"/>
                <w:sz w:val="14"/>
                <w:szCs w:val="14"/>
              </w:rPr>
            </w:pPr>
          </w:p>
          <w:p w14:paraId="3917F4B3" w14:textId="77777777" w:rsidR="0035136C" w:rsidRPr="00B7246C" w:rsidRDefault="0035136C" w:rsidP="00101796">
            <w:pPr>
              <w:rPr>
                <w:rFonts w:ascii="Verdana" w:eastAsia="Arial" w:hAnsi="Verdana" w:cs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  <w:tc>
          <w:tcPr>
            <w:tcW w:w="296" w:type="pct"/>
            <w:vAlign w:val="center"/>
          </w:tcPr>
          <w:p w14:paraId="67133990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7942E8A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ACA4D2F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DFFD0DF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9FD022E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A4992A0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38ADDE3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16F3E89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BEC4EA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8953938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FC10F0F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C6B73B5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142EEF9" w14:textId="77777777" w:rsidR="0035136C" w:rsidRPr="009C32E0" w:rsidRDefault="0035136C" w:rsidP="00101796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</w:tbl>
    <w:p w14:paraId="16F5863A" w14:textId="691010EE" w:rsidR="0035136C" w:rsidRPr="00B7647F" w:rsidRDefault="00B7647F" w:rsidP="007D5C8F">
      <w:pPr>
        <w:spacing w:after="0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 w:rsidRPr="00B7647F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lastRenderedPageBreak/>
        <w:t>VERIFICA</w:t>
      </w:r>
    </w:p>
    <w:p w14:paraId="28667186" w14:textId="7D1DED34" w:rsidR="00B7647F" w:rsidRPr="00B7647F" w:rsidRDefault="00B7647F" w:rsidP="007D5C8F">
      <w:pPr>
        <w:spacing w:after="0"/>
        <w:jc w:val="center"/>
        <w:rPr>
          <w:rFonts w:ascii="Verdana" w:eastAsia="Times New Roman" w:hAnsi="Verdana" w:cs="Verdana"/>
          <w:color w:val="000000"/>
          <w:sz w:val="14"/>
          <w:szCs w:val="24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6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62"/>
      </w:tblGrid>
      <w:tr w:rsidR="00B7647F" w14:paraId="44E1E534" w14:textId="77777777" w:rsidTr="00101796">
        <w:trPr>
          <w:trHeight w:val="518"/>
          <w:tblHeader/>
        </w:trPr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14:paraId="3FDFF00C" w14:textId="77777777" w:rsidR="00B7647F" w:rsidRPr="007527F7" w:rsidRDefault="00B7647F" w:rsidP="00101796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08C8CA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96" w:type="pct"/>
            <w:vAlign w:val="center"/>
          </w:tcPr>
          <w:p w14:paraId="250BAB5A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sto</w:t>
            </w:r>
          </w:p>
        </w:tc>
        <w:tc>
          <w:tcPr>
            <w:tcW w:w="296" w:type="pct"/>
            <w:vAlign w:val="center"/>
          </w:tcPr>
          <w:p w14:paraId="4BB9577D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ingl</w:t>
            </w:r>
          </w:p>
        </w:tc>
        <w:tc>
          <w:tcPr>
            <w:tcW w:w="296" w:type="pct"/>
            <w:vAlign w:val="center"/>
          </w:tcPr>
          <w:p w14:paraId="205E2E4E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96" w:type="pct"/>
            <w:vAlign w:val="center"/>
          </w:tcPr>
          <w:p w14:paraId="58231C48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5600EDF7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7CB60793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E4D935A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11AD4C3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D611A6C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413F9C6B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40608006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511C4723" w14:textId="77777777" w:rsidR="00B7647F" w:rsidRPr="002770F7" w:rsidRDefault="00B7647F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647F" w14:paraId="18816D4E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61F9417E" w14:textId="4C5E85E8" w:rsidR="00B7647F" w:rsidRPr="00B7647F" w:rsidRDefault="00B7647F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B7647F">
              <w:rPr>
                <w:rFonts w:ascii="Verdana" w:eastAsia="Arial" w:hAnsi="Verdana" w:cs="Verdana"/>
                <w:sz w:val="14"/>
                <w:szCs w:val="14"/>
              </w:rPr>
              <w:t>Testo della verifica scritta in formato digitale</w:t>
            </w:r>
          </w:p>
        </w:tc>
        <w:tc>
          <w:tcPr>
            <w:tcW w:w="296" w:type="pct"/>
            <w:vAlign w:val="center"/>
          </w:tcPr>
          <w:p w14:paraId="32525D42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CD088B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18AE5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E60B3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49FAC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257E8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274C92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555C685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6AD9EC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B1168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DBB0C6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BD74B1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3D69A23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518C7CF0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08755034" w14:textId="77777777" w:rsidR="00B7647F" w:rsidRPr="00B7647F" w:rsidRDefault="00B7647F" w:rsidP="00B7647F">
            <w:pPr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B7647F">
              <w:rPr>
                <w:rFonts w:ascii="Verdana" w:hAnsi="Verdana" w:cs="Verdana"/>
                <w:sz w:val="14"/>
                <w:szCs w:val="14"/>
              </w:rPr>
              <w:t>Lettura del testo della verifica scritta</w:t>
            </w:r>
          </w:p>
          <w:p w14:paraId="384B01D5" w14:textId="17927F75" w:rsidR="00B7647F" w:rsidRPr="00B7647F" w:rsidRDefault="00B7647F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B7647F">
              <w:rPr>
                <w:rFonts w:ascii="Verdana" w:hAnsi="Verdana" w:cs="Verdana"/>
                <w:sz w:val="14"/>
                <w:szCs w:val="14"/>
              </w:rPr>
              <w:t>dall’insegnante (se richiesto dall'alunno)</w:t>
            </w:r>
          </w:p>
        </w:tc>
        <w:tc>
          <w:tcPr>
            <w:tcW w:w="296" w:type="pct"/>
            <w:vAlign w:val="center"/>
          </w:tcPr>
          <w:p w14:paraId="30922092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0F852D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18FA94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F5CC24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497242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5537856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3C5899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1FF238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09C4C4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727E67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0C20BF2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F51282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77DD62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6B9BBE04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60676A6F" w14:textId="77777777" w:rsidR="00B7647F" w:rsidRPr="00B7647F" w:rsidRDefault="00B7647F" w:rsidP="00B7647F">
            <w:pPr>
              <w:tabs>
                <w:tab w:val="left" w:pos="360"/>
              </w:tabs>
              <w:autoSpaceDE w:val="0"/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B7647F">
              <w:rPr>
                <w:rFonts w:ascii="Verdana" w:hAnsi="Verdana" w:cs="Verdana"/>
                <w:sz w:val="14"/>
                <w:szCs w:val="14"/>
              </w:rPr>
              <w:t>Dare opportuni tempi di esecuzione per</w:t>
            </w:r>
          </w:p>
          <w:p w14:paraId="15A1F1EF" w14:textId="02DB98BE" w:rsidR="00B7647F" w:rsidRPr="00B7647F" w:rsidRDefault="00B7647F" w:rsidP="00B7647F">
            <w:pPr>
              <w:spacing w:line="276" w:lineRule="auto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B7647F">
              <w:rPr>
                <w:rFonts w:ascii="Verdana" w:hAnsi="Verdana" w:cs="Verdana"/>
                <w:sz w:val="14"/>
                <w:szCs w:val="14"/>
              </w:rPr>
              <w:t>consentire tempi di riflessione, pause e</w:t>
            </w:r>
            <w:r w:rsidR="00D056AA">
              <w:rPr>
                <w:rFonts w:ascii="Verdana" w:hAnsi="Verdana" w:cs="Verdana"/>
                <w:sz w:val="14"/>
                <w:szCs w:val="14"/>
              </w:rPr>
              <w:t>d</w:t>
            </w:r>
            <w:r w:rsidRPr="00B7647F">
              <w:rPr>
                <w:rFonts w:ascii="Verdana" w:hAnsi="Verdana" w:cs="Verdana"/>
                <w:sz w:val="14"/>
                <w:szCs w:val="14"/>
              </w:rPr>
              <w:t xml:space="preserve"> eventuale gestione dell’ansia</w:t>
            </w:r>
          </w:p>
        </w:tc>
        <w:tc>
          <w:tcPr>
            <w:tcW w:w="296" w:type="pct"/>
            <w:vAlign w:val="center"/>
          </w:tcPr>
          <w:p w14:paraId="00CB2323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0FA9D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FF46D4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F1255D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D74DF7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7AEC74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20CFB6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CD1A9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782B3E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C3D8275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EC2A9E8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CFCF63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F7F242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382FFD93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50D5A054" w14:textId="584FA5FE" w:rsidR="00B7647F" w:rsidRPr="00B7647F" w:rsidRDefault="00B7647F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B7647F">
              <w:rPr>
                <w:rFonts w:ascii="Verdana" w:hAnsi="Verdana" w:cs="Verdana"/>
                <w:sz w:val="14"/>
                <w:szCs w:val="14"/>
              </w:rPr>
              <w:t>In alternativa ai tempi, assegnare minor</w:t>
            </w:r>
            <w:r w:rsidR="00D056AA">
              <w:rPr>
                <w:rFonts w:ascii="Verdana" w:hAnsi="Verdana" w:cs="Verdana"/>
                <w:sz w:val="14"/>
                <w:szCs w:val="14"/>
              </w:rPr>
              <w:t>e</w:t>
            </w:r>
            <w:r w:rsidRPr="00B7647F">
              <w:rPr>
                <w:rFonts w:ascii="Verdana" w:hAnsi="Verdana" w:cs="Verdana"/>
                <w:sz w:val="14"/>
                <w:szCs w:val="14"/>
              </w:rPr>
              <w:t xml:space="preserve"> quantità di compiti da svolgere</w:t>
            </w:r>
          </w:p>
        </w:tc>
        <w:tc>
          <w:tcPr>
            <w:tcW w:w="296" w:type="pct"/>
            <w:vAlign w:val="center"/>
          </w:tcPr>
          <w:p w14:paraId="2E74A08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B3FA8C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3B6BB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9FD12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C287DB2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86AE10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48327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C60143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22B39F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F5C5FC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5D3FA7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03D5E09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D4D43D5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03ADF33A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241FB6E9" w14:textId="4AAB4D70" w:rsidR="00B7647F" w:rsidRPr="00B7647F" w:rsidRDefault="00B7647F" w:rsidP="00B7647F">
            <w:pPr>
              <w:spacing w:line="276" w:lineRule="auto"/>
              <w:rPr>
                <w:rFonts w:ascii="Verdana" w:hAnsi="Verdana" w:cs="Verdana"/>
                <w:sz w:val="14"/>
                <w:szCs w:val="14"/>
              </w:rPr>
            </w:pPr>
            <w:r w:rsidRPr="00B7647F">
              <w:rPr>
                <w:rFonts w:ascii="Verdana" w:eastAsia="Arial" w:hAnsi="Verdana" w:cs="Verdana"/>
                <w:sz w:val="14"/>
                <w:szCs w:val="14"/>
              </w:rPr>
              <w:t>Non giudicare l’ordine o la calligrafia</w:t>
            </w:r>
          </w:p>
        </w:tc>
        <w:tc>
          <w:tcPr>
            <w:tcW w:w="296" w:type="pct"/>
            <w:vAlign w:val="center"/>
          </w:tcPr>
          <w:p w14:paraId="6FB8DF8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26565C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6FDCA93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1512FF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2AAB46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9D8D0B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CC5793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485A5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9BFE2A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166E92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0A3CE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CF405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34E30119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77E21431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4358B510" w14:textId="2B30062C" w:rsidR="00B7647F" w:rsidRPr="00B7647F" w:rsidRDefault="00B7647F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B7647F">
              <w:rPr>
                <w:rFonts w:ascii="Verdana" w:eastAsia="Arial" w:hAnsi="Verdana" w:cs="Verdana"/>
                <w:sz w:val="14"/>
                <w:szCs w:val="14"/>
              </w:rPr>
              <w:t>Interrogazioni programmate</w:t>
            </w:r>
          </w:p>
        </w:tc>
        <w:tc>
          <w:tcPr>
            <w:tcW w:w="296" w:type="pct"/>
            <w:vAlign w:val="center"/>
          </w:tcPr>
          <w:p w14:paraId="3D26FB1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7C21E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42DBF1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A0887D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450C6B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9E4DC8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BED3D2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4EC7C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53A86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870B30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69159E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131DF02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1453A8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2E78865B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372D97E2" w14:textId="30659626" w:rsidR="00B7647F" w:rsidRPr="00B7647F" w:rsidRDefault="00B7647F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B7647F">
              <w:rPr>
                <w:rFonts w:ascii="Verdana" w:eastAsia="Arial" w:hAnsi="Verdana" w:cs="Verdana"/>
                <w:sz w:val="14"/>
                <w:szCs w:val="14"/>
              </w:rPr>
              <w:t xml:space="preserve">Prove orali in compensazione </w:t>
            </w:r>
            <w:r w:rsidR="00D056AA">
              <w:rPr>
                <w:rFonts w:ascii="Verdana" w:eastAsia="Arial" w:hAnsi="Verdana" w:cs="Verdana"/>
                <w:sz w:val="14"/>
                <w:szCs w:val="14"/>
              </w:rPr>
              <w:t>de</w:t>
            </w:r>
            <w:r w:rsidRPr="00B7647F">
              <w:rPr>
                <w:rFonts w:ascii="Verdana" w:eastAsia="Arial" w:hAnsi="Verdana" w:cs="Verdana"/>
                <w:sz w:val="14"/>
                <w:szCs w:val="14"/>
              </w:rPr>
              <w:t>lle prove</w:t>
            </w:r>
            <w:r w:rsidR="00D056AA">
              <w:rPr>
                <w:rFonts w:ascii="Verdana" w:eastAsia="Arial" w:hAnsi="Verdana" w:cs="Verdana"/>
                <w:sz w:val="14"/>
                <w:szCs w:val="14"/>
              </w:rPr>
              <w:t xml:space="preserve"> </w:t>
            </w:r>
            <w:r w:rsidRPr="00B7647F">
              <w:rPr>
                <w:rFonts w:ascii="Verdana" w:eastAsia="Arial" w:hAnsi="Verdana" w:cs="Verdana"/>
                <w:sz w:val="14"/>
                <w:szCs w:val="14"/>
              </w:rPr>
              <w:t>scritte</w:t>
            </w:r>
          </w:p>
        </w:tc>
        <w:tc>
          <w:tcPr>
            <w:tcW w:w="296" w:type="pct"/>
            <w:vAlign w:val="center"/>
          </w:tcPr>
          <w:p w14:paraId="6B288B25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6F06A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75FD49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26C8CF6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9689203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BB62C0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6C2A43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423806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1015A1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E8FA9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3E1761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B7C8CBA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042F87C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372B783F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60C71936" w14:textId="77390918" w:rsidR="00B7647F" w:rsidRPr="00B7647F" w:rsidRDefault="00B7647F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B7647F">
              <w:rPr>
                <w:rFonts w:ascii="Verdana" w:eastAsia="Arial" w:hAnsi="Verdana" w:cs="Verdana"/>
                <w:sz w:val="14"/>
                <w:szCs w:val="14"/>
              </w:rPr>
              <w:t>Utilizzo di prove strutturate: risposta chiusa multipla – V/F;</w:t>
            </w:r>
          </w:p>
        </w:tc>
        <w:tc>
          <w:tcPr>
            <w:tcW w:w="296" w:type="pct"/>
            <w:vAlign w:val="center"/>
          </w:tcPr>
          <w:p w14:paraId="511F29B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3916B4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CCD23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8AA536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94DE618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80D42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56AC5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91D46F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3392E2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3AC6AA2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88381E0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1A2A9E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EE1CABC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B7647F" w14:paraId="12D54362" w14:textId="77777777" w:rsidTr="007D5C8F">
        <w:trPr>
          <w:trHeight w:val="587"/>
        </w:trPr>
        <w:tc>
          <w:tcPr>
            <w:tcW w:w="1155" w:type="pct"/>
            <w:vAlign w:val="center"/>
          </w:tcPr>
          <w:p w14:paraId="19B0DCBC" w14:textId="16D4A0DB" w:rsidR="00B7647F" w:rsidRPr="00B7647F" w:rsidRDefault="00D056AA" w:rsidP="00B7647F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U</w:t>
            </w:r>
            <w:r w:rsidR="00B7647F" w:rsidRPr="00B7647F">
              <w:rPr>
                <w:rFonts w:ascii="Verdana" w:hAnsi="Verdana" w:cs="Verdana"/>
                <w:sz w:val="14"/>
                <w:szCs w:val="14"/>
              </w:rPr>
              <w:t>so di mediatori didattici durante le interrogazioni (mappe – schemi – immagini).</w:t>
            </w:r>
          </w:p>
        </w:tc>
        <w:tc>
          <w:tcPr>
            <w:tcW w:w="296" w:type="pct"/>
            <w:vAlign w:val="center"/>
          </w:tcPr>
          <w:p w14:paraId="3110D59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DDECBA8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37E90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6F2F10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1158AA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276400D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8422D1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1387B94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EE9937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1CB06A3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4CA5CDB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258F587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09D0302F" w14:textId="77777777" w:rsidR="00B7647F" w:rsidRPr="009C32E0" w:rsidRDefault="00B7647F" w:rsidP="00B7647F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</w:tbl>
    <w:p w14:paraId="0021E7B2" w14:textId="557B79A3" w:rsidR="00B7647F" w:rsidRDefault="00B7647F" w:rsidP="00A00264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7CF63ED3" w14:textId="0DD511FA" w:rsidR="00A11009" w:rsidRDefault="00A11009">
      <w:pPr>
        <w:rPr>
          <w:rFonts w:ascii="Verdana" w:eastAsia="Times New Roman" w:hAnsi="Verdana" w:cs="Verdana"/>
          <w:color w:val="000000"/>
          <w:sz w:val="24"/>
          <w:szCs w:val="24"/>
        </w:rPr>
      </w:pPr>
      <w:r>
        <w:rPr>
          <w:rFonts w:ascii="Verdana" w:eastAsia="Times New Roman" w:hAnsi="Verdana" w:cs="Verdana"/>
          <w:color w:val="000000"/>
          <w:sz w:val="24"/>
          <w:szCs w:val="24"/>
        </w:rPr>
        <w:br w:type="page"/>
      </w:r>
    </w:p>
    <w:p w14:paraId="47C443EF" w14:textId="413FFB5F" w:rsidR="00A11009" w:rsidRPr="00B7647F" w:rsidRDefault="00A11009" w:rsidP="007D5C8F">
      <w:pPr>
        <w:spacing w:after="0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lastRenderedPageBreak/>
        <w:t>VALUTAZIONE</w:t>
      </w:r>
    </w:p>
    <w:p w14:paraId="4F6F0FD3" w14:textId="77777777" w:rsidR="00A11009" w:rsidRPr="00B7647F" w:rsidRDefault="00A11009" w:rsidP="00A11009">
      <w:pPr>
        <w:spacing w:after="0"/>
        <w:rPr>
          <w:rFonts w:ascii="Verdana" w:eastAsia="Times New Roman" w:hAnsi="Verdana" w:cs="Verdana"/>
          <w:color w:val="000000"/>
          <w:sz w:val="14"/>
          <w:szCs w:val="24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6"/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  <w:gridCol w:w="871"/>
        <w:gridCol w:w="862"/>
      </w:tblGrid>
      <w:tr w:rsidR="00A11009" w14:paraId="3A08ECF2" w14:textId="77777777" w:rsidTr="00101796">
        <w:trPr>
          <w:trHeight w:val="518"/>
          <w:tblHeader/>
        </w:trPr>
        <w:tc>
          <w:tcPr>
            <w:tcW w:w="1155" w:type="pct"/>
            <w:tcBorders>
              <w:top w:val="nil"/>
              <w:left w:val="nil"/>
            </w:tcBorders>
            <w:vAlign w:val="center"/>
          </w:tcPr>
          <w:p w14:paraId="72BEEFFC" w14:textId="77777777" w:rsidR="00A11009" w:rsidRPr="007527F7" w:rsidRDefault="00A11009" w:rsidP="00101796">
            <w:pPr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2098AB0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ita</w:t>
            </w:r>
          </w:p>
        </w:tc>
        <w:tc>
          <w:tcPr>
            <w:tcW w:w="296" w:type="pct"/>
            <w:vAlign w:val="center"/>
          </w:tcPr>
          <w:p w14:paraId="631A4A64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sto</w:t>
            </w:r>
          </w:p>
        </w:tc>
        <w:tc>
          <w:tcPr>
            <w:tcW w:w="296" w:type="pct"/>
            <w:vAlign w:val="center"/>
          </w:tcPr>
          <w:p w14:paraId="02A4D0F9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ingl</w:t>
            </w:r>
          </w:p>
        </w:tc>
        <w:tc>
          <w:tcPr>
            <w:tcW w:w="296" w:type="pct"/>
            <w:vAlign w:val="center"/>
          </w:tcPr>
          <w:p w14:paraId="07F1907D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96" w:type="pct"/>
            <w:vAlign w:val="center"/>
          </w:tcPr>
          <w:p w14:paraId="5940CF72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2663368D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  <w:r w:rsidRPr="002770F7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296" w:type="pct"/>
            <w:vAlign w:val="center"/>
          </w:tcPr>
          <w:p w14:paraId="47308A3A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C33A618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477A416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CDEB0C5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63021B3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F89A958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14:paraId="2F325C3A" w14:textId="77777777" w:rsidR="00A11009" w:rsidRPr="002770F7" w:rsidRDefault="00A11009" w:rsidP="00101796">
            <w:pPr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1009" w14:paraId="633A78CA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0376CB85" w14:textId="70C47106" w:rsidR="00A11009" w:rsidRPr="00A11009" w:rsidRDefault="00A11009" w:rsidP="00A11009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A11009">
              <w:rPr>
                <w:rFonts w:ascii="Verdana" w:eastAsia="Arial" w:hAnsi="Verdana" w:cs="Verdana"/>
                <w:sz w:val="14"/>
                <w:szCs w:val="14"/>
              </w:rPr>
              <w:t>Non vengono valutati gli errori ortografici.</w:t>
            </w:r>
          </w:p>
        </w:tc>
        <w:tc>
          <w:tcPr>
            <w:tcW w:w="296" w:type="pct"/>
            <w:vAlign w:val="center"/>
          </w:tcPr>
          <w:p w14:paraId="7F6A6B5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0A56B2F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50DBDE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B3BC40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EDC0A5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85CEF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A61193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A11442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36F3DB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DA06BC2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E529AC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20807E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923F35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7022430C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5538BBB7" w14:textId="4AFE39A6" w:rsidR="00A11009" w:rsidRPr="00A11009" w:rsidRDefault="00A11009" w:rsidP="00A11009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A11009">
              <w:rPr>
                <w:rFonts w:ascii="Verdana" w:hAnsi="Verdana" w:cs="Verdana"/>
                <w:sz w:val="14"/>
                <w:szCs w:val="14"/>
              </w:rPr>
              <w:t>La valutazione delle prove scritte e orali tiene conto del contenuto e non della forma.</w:t>
            </w:r>
          </w:p>
        </w:tc>
        <w:tc>
          <w:tcPr>
            <w:tcW w:w="296" w:type="pct"/>
            <w:vAlign w:val="center"/>
          </w:tcPr>
          <w:p w14:paraId="7C864F9E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A94F1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54B23F4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EAF2D3E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167890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01965C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3F20AB5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7919FF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8B1A06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162ECE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B263154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33F4932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6DE7C94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22EAA86B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70CCCF3C" w14:textId="15F66269" w:rsidR="00A11009" w:rsidRPr="003F32A6" w:rsidRDefault="00A11009" w:rsidP="003F32A6">
            <w:pPr>
              <w:tabs>
                <w:tab w:val="left" w:pos="360"/>
              </w:tabs>
              <w:autoSpaceDE w:val="0"/>
              <w:spacing w:line="276" w:lineRule="auto"/>
              <w:rPr>
                <w:sz w:val="14"/>
                <w:szCs w:val="14"/>
              </w:rPr>
            </w:pPr>
            <w:r w:rsidRPr="00A11009">
              <w:rPr>
                <w:rFonts w:ascii="Verdana" w:hAnsi="Verdana" w:cs="Verdana"/>
                <w:sz w:val="14"/>
                <w:szCs w:val="14"/>
              </w:rPr>
              <w:t>Non si valutano gli errori di spelling</w:t>
            </w:r>
          </w:p>
        </w:tc>
        <w:tc>
          <w:tcPr>
            <w:tcW w:w="296" w:type="pct"/>
            <w:vAlign w:val="center"/>
          </w:tcPr>
          <w:p w14:paraId="7C372B4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B85289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E72762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82AAB0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7EFF9B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C4AE67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07799E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5706E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0AFE42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6D0235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9E816B9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7BC880E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26BC5A8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1A56D4E2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3BBD9937" w14:textId="72F1E1B6" w:rsidR="00A11009" w:rsidRPr="00A11009" w:rsidRDefault="00A11009" w:rsidP="00A11009">
            <w:pPr>
              <w:spacing w:line="276" w:lineRule="auto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  <w:r w:rsidRPr="00A11009">
              <w:rPr>
                <w:rFonts w:ascii="Verdana" w:hAnsi="Verdana" w:cs="Verdana"/>
                <w:sz w:val="14"/>
                <w:szCs w:val="14"/>
              </w:rPr>
              <w:t>Le prove orali hanno maggiore considerazione delle corrispettive prove scritte.</w:t>
            </w:r>
          </w:p>
        </w:tc>
        <w:tc>
          <w:tcPr>
            <w:tcW w:w="296" w:type="pct"/>
            <w:vAlign w:val="center"/>
          </w:tcPr>
          <w:p w14:paraId="73ABB05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C98DFE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D1B8B2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A7451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B12D86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D03C43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8BA788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A6EAA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A8568E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B173EF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5D74EA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FF1ADC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35A51D0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7DA68C73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10319EF2" w14:textId="282A061A" w:rsidR="00A11009" w:rsidRPr="00A11009" w:rsidRDefault="00A11009" w:rsidP="00A11009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A11009">
              <w:rPr>
                <w:rFonts w:ascii="Verdana" w:hAnsi="Verdana" w:cs="Verdana"/>
                <w:sz w:val="14"/>
                <w:szCs w:val="14"/>
              </w:rPr>
              <w:t>Valutazioni più attente alle conoscenze e alle competenze di analisi, sintesi e collegamento con eventuali elaborazioni personali, che alla correttezza formale.</w:t>
            </w:r>
          </w:p>
        </w:tc>
        <w:tc>
          <w:tcPr>
            <w:tcW w:w="296" w:type="pct"/>
            <w:vAlign w:val="center"/>
          </w:tcPr>
          <w:p w14:paraId="5AAB7045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DFEF668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93FF0D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50721B9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DA5AA32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77F20E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31DDE24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BDFC299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239584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CFC567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78DCF54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657708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385C36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32181EDF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79671AE6" w14:textId="6F38D082" w:rsidR="00A11009" w:rsidRPr="003F32A6" w:rsidRDefault="00A11009" w:rsidP="003F32A6">
            <w:pPr>
              <w:tabs>
                <w:tab w:val="left" w:pos="360"/>
              </w:tabs>
              <w:autoSpaceDE w:val="0"/>
              <w:spacing w:line="276" w:lineRule="auto"/>
              <w:rPr>
                <w:sz w:val="14"/>
                <w:szCs w:val="14"/>
              </w:rPr>
            </w:pPr>
            <w:r w:rsidRPr="00A11009">
              <w:rPr>
                <w:rFonts w:ascii="Verdana" w:eastAsia="Arial" w:hAnsi="Verdana" w:cs="Verdana"/>
                <w:sz w:val="14"/>
                <w:szCs w:val="14"/>
              </w:rPr>
              <w:t>Valutazione dei progressi in itinere.</w:t>
            </w:r>
          </w:p>
        </w:tc>
        <w:tc>
          <w:tcPr>
            <w:tcW w:w="296" w:type="pct"/>
            <w:vAlign w:val="center"/>
          </w:tcPr>
          <w:p w14:paraId="037FE4F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C7F918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4FDB71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64B94E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725ACAC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B5DF2F7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E3EB535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6BABD65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500B15F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6A14FA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579476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8B4374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44BA172E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636FFACC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62651EB6" w14:textId="4CFF1B85" w:rsidR="00A11009" w:rsidRPr="00A11009" w:rsidRDefault="00A11009" w:rsidP="00A11009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A11009">
              <w:rPr>
                <w:rFonts w:ascii="Verdana" w:eastAsia="Arial" w:hAnsi="Verdana" w:cs="Verdana"/>
                <w:sz w:val="14"/>
                <w:szCs w:val="14"/>
              </w:rPr>
              <w:t xml:space="preserve">Ogni studente verrà valutato in base ai progressi acquisiti, all’impegno, alle conoscenze apprese e alle strategie operate. </w:t>
            </w:r>
          </w:p>
        </w:tc>
        <w:tc>
          <w:tcPr>
            <w:tcW w:w="296" w:type="pct"/>
            <w:vAlign w:val="center"/>
          </w:tcPr>
          <w:p w14:paraId="5C5813D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9FD21C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F04A103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2FA1B6E6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9F261F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2A5BE84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B8A89BE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0CD33C48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EBC4C2F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8C3592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93F075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4209E2A9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1049348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  <w:tr w:rsidR="00A11009" w14:paraId="1D627106" w14:textId="77777777" w:rsidTr="007D5C8F">
        <w:trPr>
          <w:trHeight w:val="783"/>
        </w:trPr>
        <w:tc>
          <w:tcPr>
            <w:tcW w:w="1155" w:type="pct"/>
            <w:vAlign w:val="center"/>
          </w:tcPr>
          <w:p w14:paraId="59F55E51" w14:textId="2AA0E511" w:rsidR="00A11009" w:rsidRPr="00A11009" w:rsidRDefault="00A11009" w:rsidP="00A11009">
            <w:pPr>
              <w:spacing w:line="276" w:lineRule="auto"/>
              <w:rPr>
                <w:rFonts w:ascii="Verdana" w:eastAsia="Arial" w:hAnsi="Verdana" w:cs="Verdana"/>
                <w:sz w:val="14"/>
                <w:szCs w:val="14"/>
              </w:rPr>
            </w:pPr>
            <w:r w:rsidRPr="00A11009">
              <w:rPr>
                <w:rFonts w:ascii="Verdana" w:hAnsi="Verdana" w:cs="Verdana"/>
                <w:sz w:val="14"/>
                <w:szCs w:val="14"/>
              </w:rPr>
              <w:t xml:space="preserve">La valutazione è personale, come personali sono i livelli di partenza (all’alunno </w:t>
            </w:r>
            <w:r w:rsidR="003F32A6">
              <w:rPr>
                <w:rFonts w:ascii="Verdana" w:hAnsi="Verdana" w:cs="Verdana"/>
                <w:sz w:val="14"/>
                <w:szCs w:val="14"/>
              </w:rPr>
              <w:t>si</w:t>
            </w:r>
            <w:r w:rsidRPr="00A11009">
              <w:rPr>
                <w:rFonts w:ascii="Verdana" w:hAnsi="Verdana" w:cs="Verdana"/>
                <w:sz w:val="14"/>
                <w:szCs w:val="14"/>
              </w:rPr>
              <w:t xml:space="preserve"> richie</w:t>
            </w:r>
            <w:r w:rsidR="003F32A6">
              <w:rPr>
                <w:rFonts w:ascii="Verdana" w:hAnsi="Verdana" w:cs="Verdana"/>
                <w:sz w:val="14"/>
                <w:szCs w:val="14"/>
              </w:rPr>
              <w:t>de</w:t>
            </w:r>
            <w:r w:rsidRPr="00A11009">
              <w:rPr>
                <w:rFonts w:ascii="Verdana" w:hAnsi="Verdana" w:cs="Verdana"/>
                <w:sz w:val="14"/>
                <w:szCs w:val="14"/>
              </w:rPr>
              <w:t xml:space="preserve"> il raggiungimento almeno degli obiettivi minim</w:t>
            </w:r>
            <w:r w:rsidR="003F32A6">
              <w:rPr>
                <w:rFonts w:ascii="Verdana" w:hAnsi="Verdana" w:cs="Verdana"/>
                <w:sz w:val="14"/>
                <w:szCs w:val="14"/>
              </w:rPr>
              <w:t xml:space="preserve">i, </w:t>
            </w:r>
            <w:r w:rsidRPr="00A11009">
              <w:rPr>
                <w:rFonts w:ascii="Verdana" w:hAnsi="Verdana" w:cs="Verdana"/>
                <w:sz w:val="14"/>
                <w:szCs w:val="14"/>
              </w:rPr>
              <w:t>attraverso percorsi personalizzati</w:t>
            </w:r>
            <w:r w:rsidR="003F32A6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296" w:type="pct"/>
            <w:vAlign w:val="center"/>
          </w:tcPr>
          <w:p w14:paraId="35302D15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143E487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46DA0F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6CC4167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99FAA8D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5EC7DA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825CDDC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D575EB1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BD88A2F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3D3A1DC4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7994C93B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vAlign w:val="center"/>
          </w:tcPr>
          <w:p w14:paraId="5BF8E540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3" w:type="pct"/>
            <w:vAlign w:val="center"/>
          </w:tcPr>
          <w:p w14:paraId="767FBC29" w14:textId="77777777" w:rsidR="00A11009" w:rsidRPr="009C32E0" w:rsidRDefault="00A11009" w:rsidP="00A11009">
            <w:pPr>
              <w:jc w:val="center"/>
              <w:rPr>
                <w:rFonts w:ascii="Verdana" w:eastAsia="Times New Roman" w:hAnsi="Verdana" w:cs="Verdana"/>
                <w:color w:val="000000"/>
                <w:sz w:val="14"/>
                <w:szCs w:val="14"/>
              </w:rPr>
            </w:pPr>
          </w:p>
        </w:tc>
      </w:tr>
    </w:tbl>
    <w:p w14:paraId="6AF516A6" w14:textId="77777777" w:rsidR="00A11009" w:rsidRDefault="00A11009" w:rsidP="00A11009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</w:pPr>
    </w:p>
    <w:p w14:paraId="4A2D2B06" w14:textId="77777777" w:rsidR="00E05725" w:rsidRDefault="00E05725" w:rsidP="00A00264">
      <w:pPr>
        <w:spacing w:after="0"/>
        <w:rPr>
          <w:rFonts w:ascii="Verdana" w:eastAsia="Times New Roman" w:hAnsi="Verdana" w:cs="Verdana"/>
          <w:color w:val="000000"/>
          <w:sz w:val="24"/>
          <w:szCs w:val="24"/>
        </w:rPr>
        <w:sectPr w:rsidR="00E05725" w:rsidSect="004124BF">
          <w:pgSz w:w="16838" w:h="11906" w:orient="landscape"/>
          <w:pgMar w:top="1080" w:right="1135" w:bottom="1080" w:left="993" w:header="709" w:footer="709" w:gutter="0"/>
          <w:cols w:space="708"/>
          <w:docGrid w:linePitch="360"/>
        </w:sectPr>
      </w:pPr>
    </w:p>
    <w:p w14:paraId="421F57E5" w14:textId="46E1A500" w:rsidR="00A11009" w:rsidRDefault="00E05725" w:rsidP="00E05725">
      <w:pPr>
        <w:pStyle w:val="Paragrafoelenco"/>
        <w:numPr>
          <w:ilvl w:val="0"/>
          <w:numId w:val="4"/>
        </w:numPr>
        <w:spacing w:after="0"/>
        <w:ind w:left="72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E05725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lastRenderedPageBreak/>
        <w:t>PATTO EDUCATIVO</w:t>
      </w:r>
    </w:p>
    <w:p w14:paraId="5983C30C" w14:textId="33C85720" w:rsidR="00E05725" w:rsidRDefault="00E05725" w:rsidP="00E05725">
      <w:pPr>
        <w:spacing w:after="0"/>
        <w:rPr>
          <w:rFonts w:ascii="Verdana" w:eastAsia="Times New Roman" w:hAnsi="Verdana" w:cs="Verdana"/>
          <w:color w:val="000000"/>
          <w:sz w:val="24"/>
          <w:szCs w:val="32"/>
        </w:rPr>
      </w:pPr>
    </w:p>
    <w:tbl>
      <w:tblPr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26"/>
      </w:tblGrid>
      <w:tr w:rsidR="00E05725" w:rsidRPr="00E05725" w14:paraId="72441F35" w14:textId="77777777" w:rsidTr="00C27775">
        <w:trPr>
          <w:trHeight w:val="535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14F54" w14:textId="77777777" w:rsidR="00E05725" w:rsidRPr="00241C48" w:rsidRDefault="00E05725" w:rsidP="00C2777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Si concordano:</w:t>
            </w:r>
          </w:p>
          <w:p w14:paraId="0DBD2EAC" w14:textId="77777777" w:rsidR="00E05725" w:rsidRPr="00241C48" w:rsidRDefault="00E05725" w:rsidP="00C27775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riduzione del carico di studio individuale a casa;</w:t>
            </w:r>
          </w:p>
          <w:p w14:paraId="2DB43834" w14:textId="77777777" w:rsidR="00E05725" w:rsidRPr="00241C48" w:rsidRDefault="00E05725" w:rsidP="00C27775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l’organizzazione di un piano di studio settimanale con distribuzione giornaliera del carico di lavoro;</w:t>
            </w:r>
          </w:p>
          <w:p w14:paraId="75DCF3CF" w14:textId="77777777" w:rsidR="00E05725" w:rsidRPr="00241C48" w:rsidRDefault="00E05725" w:rsidP="00C27775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le modalità di aiuto (chi, come, per quanto tempo, per quali attività/discipline chi segue l’alunno nello studio);</w:t>
            </w:r>
          </w:p>
          <w:p w14:paraId="388252FF" w14:textId="77777777" w:rsidR="00E05725" w:rsidRPr="00241C48" w:rsidRDefault="00E05725" w:rsidP="00C27775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gli strumenti compensativi utilizzati a casa (audio: registrazioni, audiolibri,…) strumenti informatici (videoscrittura con correttore ortografico, sintesi vocale, calcolatrice o computer con fogli di calcolo,…. )</w:t>
            </w:r>
          </w:p>
          <w:p w14:paraId="7AB6D1C8" w14:textId="77777777" w:rsidR="00E05725" w:rsidRPr="00241C48" w:rsidRDefault="00E05725" w:rsidP="00C27775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le verifiche sia orali che scritte. Le verifiche orali/scritte dovranno essere privilegiate</w:t>
            </w:r>
          </w:p>
          <w:p w14:paraId="529ADAFE" w14:textId="19C9E2C6" w:rsidR="00E05725" w:rsidRPr="00241C48" w:rsidRDefault="00E05725" w:rsidP="00C27775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sz w:val="20"/>
                <w:szCs w:val="20"/>
              </w:rPr>
              <w:t>altro: ________________________________________</w:t>
            </w:r>
          </w:p>
          <w:p w14:paraId="120B1A9B" w14:textId="77777777" w:rsidR="00C27775" w:rsidRPr="00241C48" w:rsidRDefault="00C27775" w:rsidP="00C27775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9D02D80" w14:textId="74CBB626" w:rsidR="00E05725" w:rsidRPr="00241C48" w:rsidRDefault="00E05725" w:rsidP="00C27775">
            <w:pPr>
              <w:spacing w:after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In caso di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esame di stato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, gli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strumenti adottati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 dovranno essere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indicati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 nella riunione preliminare per l’esame conclusivo del primo ciclo e nel </w:t>
            </w:r>
            <w:r w:rsidR="00C27775"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ocumento del 15 </w:t>
            </w:r>
            <w:r w:rsidR="00C27775"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aggio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 della scuola secondaria di II grado (DPR 323/1998; DM 5669 del 12/07/2011; artt 6-18 OM. n. 13 del 2013) in cui il Consiglio di Classe dovrà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indicare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modalità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tempi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 e </w:t>
            </w:r>
            <w:r w:rsidRPr="00241C4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sistema valutativo</w:t>
            </w:r>
            <w:r w:rsidRPr="00241C48">
              <w:rPr>
                <w:rFonts w:ascii="Verdana" w:hAnsi="Verdana"/>
                <w:i/>
                <w:iCs/>
                <w:sz w:val="20"/>
                <w:szCs w:val="20"/>
              </w:rPr>
              <w:t xml:space="preserve"> previsti</w:t>
            </w:r>
            <w:r w:rsidR="00C27775" w:rsidRPr="00241C48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</w:p>
          <w:p w14:paraId="0FBCAEC8" w14:textId="77777777" w:rsidR="00C27775" w:rsidRPr="00241C48" w:rsidRDefault="00C27775" w:rsidP="00C2777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396EFF47" w14:textId="5489DE89" w:rsidR="00E05725" w:rsidRPr="00241C48" w:rsidRDefault="00E05725" w:rsidP="00C27775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241C48">
              <w:rPr>
                <w:rFonts w:ascii="Verdana" w:hAnsi="Verdana"/>
                <w:b/>
                <w:bCs/>
                <w:sz w:val="20"/>
                <w:szCs w:val="20"/>
              </w:rPr>
              <w:t>N.B.</w:t>
            </w:r>
            <w:r w:rsidRPr="00241C48">
              <w:rPr>
                <w:rFonts w:ascii="Verdana" w:hAnsi="Verdana"/>
                <w:sz w:val="20"/>
                <w:szCs w:val="20"/>
              </w:rPr>
              <w:t xml:space="preserve"> 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      </w:r>
          </w:p>
        </w:tc>
      </w:tr>
      <w:tr w:rsidR="00E05725" w:rsidRPr="00E05725" w14:paraId="2D0DEA39" w14:textId="77777777" w:rsidTr="00C27775">
        <w:trPr>
          <w:trHeight w:val="535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E1AFB" w14:textId="77777777" w:rsidR="00E05725" w:rsidRPr="00E05725" w:rsidRDefault="00E05725" w:rsidP="00C27775">
            <w:pPr>
              <w:spacing w:after="0"/>
              <w:rPr>
                <w:rFonts w:ascii="Verdana" w:hAnsi="Verdana"/>
              </w:rPr>
            </w:pPr>
          </w:p>
        </w:tc>
      </w:tr>
      <w:tr w:rsidR="00E05725" w:rsidRPr="00E05725" w14:paraId="58AA8ED6" w14:textId="77777777" w:rsidTr="00C27775">
        <w:trPr>
          <w:trHeight w:val="535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F5AC9" w14:textId="77777777" w:rsidR="00E05725" w:rsidRPr="00E05725" w:rsidRDefault="00E05725" w:rsidP="00C27775">
            <w:pPr>
              <w:spacing w:after="0"/>
              <w:rPr>
                <w:rFonts w:ascii="Verdana" w:hAnsi="Verdana"/>
              </w:rPr>
            </w:pPr>
          </w:p>
        </w:tc>
      </w:tr>
      <w:tr w:rsidR="00E05725" w:rsidRPr="00E05725" w14:paraId="1F3E6C81" w14:textId="77777777" w:rsidTr="00C27775">
        <w:trPr>
          <w:trHeight w:val="535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67BF7" w14:textId="77777777" w:rsidR="00E05725" w:rsidRPr="00E05725" w:rsidRDefault="00E05725" w:rsidP="00C27775">
            <w:pPr>
              <w:spacing w:after="0"/>
              <w:rPr>
                <w:rFonts w:ascii="Verdana" w:hAnsi="Verdana"/>
              </w:rPr>
            </w:pPr>
          </w:p>
        </w:tc>
      </w:tr>
    </w:tbl>
    <w:p w14:paraId="27C333CE" w14:textId="3327A91D" w:rsidR="00E05725" w:rsidRDefault="00E05725" w:rsidP="00E05725">
      <w:pPr>
        <w:spacing w:after="0"/>
        <w:rPr>
          <w:rFonts w:ascii="Verdana" w:eastAsia="Times New Roman" w:hAnsi="Verdana" w:cs="Verdana"/>
          <w:color w:val="000000"/>
          <w:sz w:val="24"/>
          <w:szCs w:val="32"/>
        </w:rPr>
      </w:pPr>
    </w:p>
    <w:p w14:paraId="124E93B5" w14:textId="77777777" w:rsidR="00241C48" w:rsidRPr="006931F3" w:rsidRDefault="00241C48" w:rsidP="00241C48">
      <w:pPr>
        <w:spacing w:after="0"/>
        <w:jc w:val="center"/>
        <w:rPr>
          <w:rFonts w:ascii="Verdana" w:eastAsia="Times New Roman" w:hAnsi="Verdana" w:cs="Verdana"/>
          <w:b/>
          <w:bCs/>
          <w:color w:val="000000"/>
          <w:szCs w:val="24"/>
        </w:rPr>
      </w:pPr>
      <w:r w:rsidRPr="006931F3">
        <w:rPr>
          <w:rFonts w:ascii="Verdana" w:eastAsia="Times New Roman" w:hAnsi="Verdana" w:cs="Verdana"/>
          <w:b/>
          <w:bCs/>
          <w:color w:val="000000"/>
          <w:szCs w:val="24"/>
        </w:rPr>
        <w:t>******************************************</w:t>
      </w:r>
    </w:p>
    <w:p w14:paraId="138F7EE0" w14:textId="53DE72BA" w:rsidR="00742366" w:rsidRDefault="00742366" w:rsidP="00241C48">
      <w:pPr>
        <w:spacing w:after="0"/>
        <w:rPr>
          <w:rFonts w:ascii="Verdana" w:eastAsia="Times New Roman" w:hAnsi="Verdana" w:cs="Verdana"/>
          <w:color w:val="000000"/>
          <w:sz w:val="24"/>
          <w:szCs w:val="32"/>
        </w:rPr>
      </w:pPr>
    </w:p>
    <w:p w14:paraId="29030501" w14:textId="0948EEF0" w:rsidR="00742366" w:rsidRDefault="00742366" w:rsidP="00742366">
      <w:pPr>
        <w:spacing w:after="0"/>
        <w:rPr>
          <w:rFonts w:ascii="Verdana" w:eastAsia="Times New Roman" w:hAnsi="Verdana" w:cs="Verdana"/>
          <w:b/>
          <w:bCs/>
          <w:color w:val="000000"/>
          <w:sz w:val="32"/>
          <w:szCs w:val="32"/>
        </w:rPr>
      </w:pPr>
      <w:r w:rsidRPr="00742366">
        <w:rPr>
          <w:rFonts w:ascii="Verdana" w:eastAsia="Times New Roman" w:hAnsi="Verdana" w:cs="Verdana"/>
          <w:b/>
          <w:bCs/>
          <w:color w:val="000000"/>
          <w:sz w:val="32"/>
          <w:szCs w:val="32"/>
        </w:rPr>
        <w:t>FIRME</w:t>
      </w:r>
    </w:p>
    <w:p w14:paraId="00DF4412" w14:textId="405380BC" w:rsidR="00742366" w:rsidRDefault="00742366" w:rsidP="00241C48">
      <w:pPr>
        <w:spacing w:after="0"/>
        <w:jc w:val="both"/>
        <w:rPr>
          <w:rFonts w:ascii="Verdana" w:eastAsia="Times New Roman" w:hAnsi="Verdana" w:cs="Verdana"/>
          <w:color w:val="000000"/>
          <w:sz w:val="24"/>
          <w:szCs w:val="32"/>
        </w:rPr>
      </w:pPr>
      <w:r>
        <w:rPr>
          <w:rFonts w:ascii="Verdana" w:eastAsia="Times New Roman" w:hAnsi="Verdana" w:cs="Verdana"/>
          <w:color w:val="000000"/>
          <w:sz w:val="24"/>
          <w:szCs w:val="32"/>
        </w:rPr>
        <w:t>Le parti coi</w:t>
      </w:r>
      <w:r w:rsidR="00845BF5">
        <w:rPr>
          <w:rFonts w:ascii="Verdana" w:eastAsia="Times New Roman" w:hAnsi="Verdana" w:cs="Verdana"/>
          <w:color w:val="000000"/>
          <w:sz w:val="24"/>
          <w:szCs w:val="32"/>
        </w:rPr>
        <w:t>nvolte si impegnano a rispettare quanto condiviso e concordato nel presente PdP per il successo formativo dell’alunno/a.</w:t>
      </w:r>
    </w:p>
    <w:p w14:paraId="7991B9E4" w14:textId="1F41D6A9" w:rsidR="00742366" w:rsidRDefault="00742366" w:rsidP="00742366">
      <w:pPr>
        <w:spacing w:after="0"/>
        <w:rPr>
          <w:rFonts w:ascii="Verdana" w:eastAsia="Times New Roman" w:hAnsi="Verdana" w:cs="Verdana"/>
          <w:color w:val="000000"/>
          <w:sz w:val="24"/>
          <w:szCs w:val="32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20" w:firstRow="1" w:lastRow="0" w:firstColumn="0" w:lastColumn="0" w:noHBand="0" w:noVBand="0"/>
      </w:tblPr>
      <w:tblGrid>
        <w:gridCol w:w="2666"/>
        <w:gridCol w:w="3401"/>
        <w:gridCol w:w="3646"/>
      </w:tblGrid>
      <w:tr w:rsidR="00241C48" w:rsidRPr="00C437F9" w14:paraId="7262AB64" w14:textId="77777777" w:rsidTr="007D5C8F">
        <w:trPr>
          <w:trHeight w:val="283"/>
          <w:tblHeader/>
        </w:trPr>
        <w:tc>
          <w:tcPr>
            <w:tcW w:w="1372" w:type="pct"/>
            <w:shd w:val="clear" w:color="auto" w:fill="D9D9D9"/>
            <w:vAlign w:val="center"/>
          </w:tcPr>
          <w:p w14:paraId="4514B4DC" w14:textId="77777777" w:rsidR="00241C48" w:rsidRDefault="00241C48" w:rsidP="00101796">
            <w:pPr>
              <w:spacing w:after="0"/>
              <w:jc w:val="center"/>
              <w:rPr>
                <w:rFonts w:ascii="Verdana" w:eastAsia="Verdana" w:hAnsi="Verdana" w:cs="Verdana"/>
                <w:b/>
              </w:rPr>
            </w:pPr>
            <w:r w:rsidRPr="00C437F9">
              <w:rPr>
                <w:rFonts w:ascii="Verdana" w:eastAsia="Verdana" w:hAnsi="Verdana" w:cs="Verdana"/>
                <w:b/>
              </w:rPr>
              <w:t>Qualifica</w:t>
            </w:r>
          </w:p>
          <w:p w14:paraId="466B3C48" w14:textId="77777777" w:rsidR="00241C48" w:rsidRDefault="00241C48" w:rsidP="00101796">
            <w:pPr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C437F9">
              <w:rPr>
                <w:rFonts w:ascii="Verdana" w:eastAsia="Verdana" w:hAnsi="Verdana" w:cs="Verdana"/>
                <w:b/>
                <w:sz w:val="16"/>
              </w:rPr>
              <w:t>(Dirigente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Scolastico</w:t>
            </w:r>
            <w:r w:rsidRPr="00C437F9">
              <w:rPr>
                <w:rFonts w:ascii="Verdana" w:eastAsia="Verdana" w:hAnsi="Verdana" w:cs="Verdana"/>
                <w:b/>
                <w:sz w:val="16"/>
              </w:rPr>
              <w:t xml:space="preserve"> /</w:t>
            </w:r>
          </w:p>
          <w:p w14:paraId="1AF46043" w14:textId="77777777" w:rsidR="00241C48" w:rsidRDefault="00241C48" w:rsidP="00101796">
            <w:pPr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C437F9">
              <w:rPr>
                <w:rFonts w:ascii="Verdana" w:eastAsia="Verdana" w:hAnsi="Verdana" w:cs="Verdana"/>
                <w:b/>
                <w:sz w:val="16"/>
              </w:rPr>
              <w:t>Coordinatore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/</w:t>
            </w:r>
          </w:p>
          <w:p w14:paraId="2C1DB678" w14:textId="77777777" w:rsidR="00241C48" w:rsidRPr="00C437F9" w:rsidRDefault="00241C48" w:rsidP="00101796">
            <w:pPr>
              <w:spacing w:after="0"/>
              <w:jc w:val="center"/>
              <w:rPr>
                <w:rFonts w:ascii="Verdana" w:eastAsia="Verdana" w:hAnsi="Verdana" w:cs="Verdana"/>
                <w:b/>
                <w:sz w:val="16"/>
              </w:rPr>
            </w:pPr>
            <w:r w:rsidRPr="00C437F9">
              <w:rPr>
                <w:rFonts w:ascii="Verdana" w:eastAsia="Verdana" w:hAnsi="Verdana" w:cs="Verdana"/>
                <w:b/>
                <w:sz w:val="16"/>
              </w:rPr>
              <w:t>Insegnante: disciplina)</w:t>
            </w:r>
          </w:p>
        </w:tc>
        <w:tc>
          <w:tcPr>
            <w:tcW w:w="1751" w:type="pct"/>
            <w:shd w:val="clear" w:color="auto" w:fill="D9D9D9"/>
            <w:vAlign w:val="center"/>
          </w:tcPr>
          <w:p w14:paraId="0AEDE20E" w14:textId="77777777" w:rsidR="00241C48" w:rsidRPr="00C437F9" w:rsidRDefault="00241C48" w:rsidP="00101796">
            <w:pPr>
              <w:spacing w:after="0"/>
              <w:jc w:val="center"/>
              <w:rPr>
                <w:rFonts w:ascii="Verdana" w:hAnsi="Verdana"/>
              </w:rPr>
            </w:pPr>
            <w:r w:rsidRPr="00C437F9">
              <w:rPr>
                <w:rFonts w:ascii="Verdana" w:eastAsia="Verdana" w:hAnsi="Verdana" w:cs="Verdana"/>
                <w:b/>
              </w:rPr>
              <w:t>Nome e Cognome</w:t>
            </w:r>
          </w:p>
        </w:tc>
        <w:tc>
          <w:tcPr>
            <w:tcW w:w="1877" w:type="pct"/>
            <w:shd w:val="clear" w:color="auto" w:fill="D9D9D9"/>
            <w:vAlign w:val="center"/>
          </w:tcPr>
          <w:p w14:paraId="6305D8FF" w14:textId="77777777" w:rsidR="00241C48" w:rsidRPr="00C437F9" w:rsidRDefault="00241C48" w:rsidP="00101796">
            <w:pPr>
              <w:spacing w:after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Firma</w:t>
            </w:r>
          </w:p>
        </w:tc>
      </w:tr>
      <w:tr w:rsidR="00241C48" w:rsidRPr="00C437F9" w14:paraId="74B6DA40" w14:textId="77777777" w:rsidTr="007D5C8F">
        <w:tc>
          <w:tcPr>
            <w:tcW w:w="1372" w:type="pct"/>
            <w:shd w:val="clear" w:color="auto" w:fill="auto"/>
            <w:vAlign w:val="center"/>
          </w:tcPr>
          <w:p w14:paraId="4E5605BA" w14:textId="77777777" w:rsidR="00241C48" w:rsidRPr="00C437F9" w:rsidRDefault="00241C48" w:rsidP="00101796">
            <w:pPr>
              <w:spacing w:after="0"/>
              <w:jc w:val="center"/>
              <w:rPr>
                <w:rFonts w:ascii="Verdana" w:eastAsia="Verdana" w:hAnsi="Verdana" w:cs="Verdana"/>
                <w:b/>
              </w:rPr>
            </w:pPr>
            <w:r w:rsidRPr="00C437F9">
              <w:rPr>
                <w:rFonts w:ascii="Verdana" w:eastAsia="Verdana" w:hAnsi="Verdana" w:cs="Verdana"/>
              </w:rPr>
              <w:t>Dirigente Scolastico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552687B6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Anna Toraldo</w:t>
            </w:r>
          </w:p>
        </w:tc>
        <w:tc>
          <w:tcPr>
            <w:tcW w:w="1877" w:type="pct"/>
          </w:tcPr>
          <w:p w14:paraId="42313479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1C48" w:rsidRPr="00C437F9" w14:paraId="12ADD6F1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25DFB05A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117D4424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0DABCB9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18F336AF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321B9DCA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688117BC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3B7880D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5CE623D4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4585A01B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325BFF0E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0E548E5C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438267DD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03F97601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1430ACC1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2A6017EB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69FF96FE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61224C41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7BD4546B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1BB781E9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718A4145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0D5075D4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62C4FA8A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39CC66A3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79EB1B7E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5FF6EDE6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1F1177E2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7C30DF1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199B5202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4B8A9C2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1F951C86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3673F56E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57FFAF51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76A5D06B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523993D4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05E908B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4B6B2332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06F58CAC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15225896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61AD2B83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26A992AD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68321080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63AFE872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6E755778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5F6639F3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526CC8E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3263CF0F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3A0B526F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3AEB1B95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6FCA0002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336F39AC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4D045985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40D0899B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688DFBEB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2A064994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4E41791F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57CB00D3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1B3BD601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618D9DE8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10EFBA4E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664958C0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21EB8B3A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6448EB1D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5C709678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06BED085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26DEB1D1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14:paraId="48586043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77" w:type="pct"/>
            <w:shd w:val="clear" w:color="auto" w:fill="FFFFFF"/>
          </w:tcPr>
          <w:p w14:paraId="0171D32B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241C48" w:rsidRPr="00C437F9" w14:paraId="3045782A" w14:textId="77777777" w:rsidTr="007D5C8F">
        <w:trPr>
          <w:trHeight w:val="284"/>
        </w:trPr>
        <w:tc>
          <w:tcPr>
            <w:tcW w:w="1372" w:type="pct"/>
            <w:shd w:val="clear" w:color="auto" w:fill="FFFFFF"/>
            <w:vAlign w:val="center"/>
          </w:tcPr>
          <w:p w14:paraId="61524520" w14:textId="77777777" w:rsidR="00241C48" w:rsidRPr="00C437F9" w:rsidRDefault="00241C48" w:rsidP="007D5C8F">
            <w:pPr>
              <w:spacing w:after="0"/>
              <w:rPr>
                <w:rFonts w:ascii="Verdana" w:eastAsia="Verdana" w:hAnsi="Verdana" w:cs="Verdana"/>
              </w:rPr>
            </w:pPr>
            <w:r w:rsidRPr="00C437F9">
              <w:rPr>
                <w:rFonts w:ascii="Verdana" w:eastAsia="Verdana" w:hAnsi="Verdana" w:cs="Verdana"/>
              </w:rPr>
              <w:t>Luogo e Data</w:t>
            </w:r>
          </w:p>
        </w:tc>
        <w:tc>
          <w:tcPr>
            <w:tcW w:w="3628" w:type="pct"/>
            <w:gridSpan w:val="2"/>
            <w:shd w:val="clear" w:color="auto" w:fill="FFFFFF"/>
            <w:vAlign w:val="center"/>
          </w:tcPr>
          <w:p w14:paraId="2C32B48E" w14:textId="77777777" w:rsidR="00241C48" w:rsidRPr="00C437F9" w:rsidRDefault="00241C48" w:rsidP="00101796">
            <w:pPr>
              <w:snapToGrid w:val="0"/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D1A74A7" w14:textId="77777777" w:rsidR="00617EEE" w:rsidRDefault="00617EEE" w:rsidP="00617EEE">
      <w:pPr>
        <w:spacing w:after="0"/>
        <w:rPr>
          <w:rFonts w:ascii="Verdana" w:eastAsia="Times New Roman" w:hAnsi="Verdana" w:cs="Verdana"/>
          <w:color w:val="000000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3"/>
        <w:gridCol w:w="7333"/>
      </w:tblGrid>
      <w:tr w:rsidR="00617EEE" w14:paraId="211388DD" w14:textId="77777777" w:rsidTr="00617EEE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AF9ED5B" w14:textId="77777777" w:rsidR="00617EEE" w:rsidRDefault="00617EEE" w:rsidP="00101796">
            <w:pPr>
              <w:snapToGrid w:val="0"/>
              <w:spacing w:after="0"/>
              <w:jc w:val="center"/>
            </w:pPr>
            <w:r>
              <w:rPr>
                <w:rFonts w:ascii="Verdana" w:eastAsia="Verdana" w:hAnsi="Verdana" w:cs="Verdana"/>
                <w:b/>
              </w:rPr>
              <w:t>GENITORI/TUTORI</w:t>
            </w:r>
          </w:p>
        </w:tc>
      </w:tr>
      <w:tr w:rsidR="00617EEE" w14:paraId="5F5E55CF" w14:textId="77777777" w:rsidTr="00617EEE"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7640BC" w14:textId="77777777" w:rsidR="00617EEE" w:rsidRDefault="00617EEE" w:rsidP="00101796">
            <w:pPr>
              <w:spacing w:after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Qualifica 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49E137D" w14:textId="77777777" w:rsidR="00617EEE" w:rsidRDefault="00617EEE" w:rsidP="00101796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</w:rPr>
              <w:t>Nome e Cognome</w:t>
            </w:r>
          </w:p>
        </w:tc>
      </w:tr>
      <w:tr w:rsidR="00617EEE" w14:paraId="50EAF0D5" w14:textId="77777777" w:rsidTr="00617EEE">
        <w:trPr>
          <w:trHeight w:val="284"/>
        </w:trPr>
        <w:tc>
          <w:tcPr>
            <w:tcW w:w="12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0ED744" w14:textId="77777777" w:rsidR="00617EEE" w:rsidRDefault="00617EEE" w:rsidP="00101796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Genitori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652936" w14:textId="77777777" w:rsidR="00617EEE" w:rsidRDefault="00617EEE" w:rsidP="00101796">
            <w:pPr>
              <w:snapToGrid w:val="0"/>
              <w:spacing w:after="0"/>
              <w:rPr>
                <w:rFonts w:ascii="Verdana" w:eastAsia="Verdana" w:hAnsi="Verdana" w:cs="Verdana"/>
              </w:rPr>
            </w:pPr>
          </w:p>
        </w:tc>
      </w:tr>
      <w:tr w:rsidR="00617EEE" w14:paraId="17F28527" w14:textId="77777777" w:rsidTr="00617EEE">
        <w:trPr>
          <w:trHeight w:val="284"/>
        </w:trPr>
        <w:tc>
          <w:tcPr>
            <w:tcW w:w="12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5EABA" w14:textId="77777777" w:rsidR="00617EEE" w:rsidRDefault="00617EEE" w:rsidP="00101796">
            <w:pPr>
              <w:snapToGrid w:val="0"/>
              <w:spacing w:after="0"/>
            </w:pP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AC91F" w14:textId="77777777" w:rsidR="00617EEE" w:rsidRDefault="00617EEE" w:rsidP="00101796">
            <w:pPr>
              <w:snapToGrid w:val="0"/>
              <w:spacing w:after="0"/>
              <w:rPr>
                <w:rFonts w:ascii="Verdana" w:eastAsia="Verdana" w:hAnsi="Verdana" w:cs="Verdana"/>
              </w:rPr>
            </w:pPr>
          </w:p>
        </w:tc>
      </w:tr>
      <w:tr w:rsidR="00617EEE" w14:paraId="0CB882F3" w14:textId="77777777" w:rsidTr="00617EEE">
        <w:trPr>
          <w:trHeight w:val="284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AE94E" w14:textId="77777777" w:rsidR="00617EEE" w:rsidRDefault="00617EEE" w:rsidP="00101796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Tutore/i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0541C2" w14:textId="77777777" w:rsidR="00617EEE" w:rsidRDefault="00617EEE" w:rsidP="00101796">
            <w:pPr>
              <w:snapToGrid w:val="0"/>
              <w:spacing w:after="0"/>
              <w:rPr>
                <w:rFonts w:ascii="Verdana" w:eastAsia="Verdana" w:hAnsi="Verdana" w:cs="Verdana"/>
              </w:rPr>
            </w:pPr>
          </w:p>
        </w:tc>
      </w:tr>
      <w:tr w:rsidR="00617EEE" w14:paraId="227B90F3" w14:textId="77777777" w:rsidTr="00617EEE">
        <w:trPr>
          <w:trHeight w:val="284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46518" w14:textId="77777777" w:rsidR="00617EEE" w:rsidRDefault="00617EEE" w:rsidP="00101796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Luogo e Data</w:t>
            </w:r>
          </w:p>
        </w:tc>
        <w:tc>
          <w:tcPr>
            <w:tcW w:w="3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2701C3" w14:textId="77777777" w:rsidR="00617EEE" w:rsidRDefault="00617EEE" w:rsidP="00101796">
            <w:pPr>
              <w:snapToGrid w:val="0"/>
              <w:spacing w:after="0"/>
            </w:pPr>
          </w:p>
        </w:tc>
      </w:tr>
    </w:tbl>
    <w:p w14:paraId="79747E89" w14:textId="77777777" w:rsidR="00617EEE" w:rsidRDefault="00617EEE" w:rsidP="00617EEE">
      <w:pPr>
        <w:spacing w:after="0"/>
        <w:rPr>
          <w:rFonts w:ascii="Verdana" w:eastAsia="Times New Roman" w:hAnsi="Verdana" w:cs="Verdana"/>
          <w:color w:val="000000"/>
          <w:szCs w:val="24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5"/>
        <w:gridCol w:w="2463"/>
        <w:gridCol w:w="4868"/>
      </w:tblGrid>
      <w:tr w:rsidR="00617EEE" w14:paraId="4CE1DE11" w14:textId="77777777" w:rsidTr="0010179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739D2" w14:textId="77777777" w:rsidR="00617EEE" w:rsidRDefault="00617EEE" w:rsidP="00101796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</w:rPr>
              <w:t>ALLIEVO (se maggiorenne)</w:t>
            </w:r>
          </w:p>
        </w:tc>
      </w:tr>
      <w:tr w:rsidR="00617EEE" w14:paraId="49007821" w14:textId="77777777" w:rsidTr="00101796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11589" w14:textId="77777777" w:rsidR="00617EEE" w:rsidRDefault="00617EEE" w:rsidP="00101796">
            <w:pPr>
              <w:spacing w:after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Nome e Cognome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3D6B3" w14:textId="77777777" w:rsidR="00617EEE" w:rsidRDefault="00617EEE" w:rsidP="00101796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</w:rPr>
              <w:t>Firma</w:t>
            </w:r>
          </w:p>
        </w:tc>
      </w:tr>
      <w:tr w:rsidR="00617EEE" w14:paraId="5B6A35D3" w14:textId="77777777" w:rsidTr="00101796">
        <w:trPr>
          <w:trHeight w:val="284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D616E" w14:textId="77777777" w:rsidR="00617EEE" w:rsidRDefault="00617EEE" w:rsidP="00101796">
            <w:pPr>
              <w:snapToGrid w:val="0"/>
              <w:spacing w:after="0"/>
              <w:rPr>
                <w:rFonts w:ascii="Verdana" w:eastAsia="Verdana" w:hAnsi="Verdana" w:cs="Verdana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91D3" w14:textId="77777777" w:rsidR="00617EEE" w:rsidRDefault="00617EEE" w:rsidP="00101796">
            <w:pPr>
              <w:snapToGrid w:val="0"/>
              <w:spacing w:after="0"/>
              <w:rPr>
                <w:rFonts w:ascii="Verdana" w:eastAsia="Verdana" w:hAnsi="Verdana" w:cs="Verdana"/>
              </w:rPr>
            </w:pPr>
          </w:p>
        </w:tc>
      </w:tr>
      <w:tr w:rsidR="00617EEE" w14:paraId="2A60B344" w14:textId="77777777" w:rsidTr="00101796">
        <w:trPr>
          <w:trHeight w:val="284"/>
        </w:trPr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FC841" w14:textId="77777777" w:rsidR="00617EEE" w:rsidRDefault="00617EEE" w:rsidP="00101796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Luogo e Data</w:t>
            </w:r>
          </w:p>
        </w:tc>
        <w:tc>
          <w:tcPr>
            <w:tcW w:w="3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2EF8" w14:textId="77777777" w:rsidR="00617EEE" w:rsidRDefault="00617EEE" w:rsidP="00101796">
            <w:pPr>
              <w:snapToGrid w:val="0"/>
              <w:spacing w:after="0"/>
              <w:rPr>
                <w:rFonts w:ascii="Verdana" w:eastAsia="Verdana" w:hAnsi="Verdana" w:cs="Verdana"/>
              </w:rPr>
            </w:pPr>
          </w:p>
        </w:tc>
      </w:tr>
    </w:tbl>
    <w:p w14:paraId="5ACA0301" w14:textId="77777777" w:rsidR="00617EEE" w:rsidRDefault="00617EEE" w:rsidP="00617EEE">
      <w:pPr>
        <w:spacing w:after="0"/>
        <w:rPr>
          <w:rFonts w:ascii="Verdana" w:eastAsia="Times New Roman" w:hAnsi="Verdana" w:cs="Verdana"/>
          <w:color w:val="000000"/>
          <w:szCs w:val="24"/>
        </w:rPr>
      </w:pPr>
    </w:p>
    <w:sectPr w:rsidR="00617EEE" w:rsidSect="00E05725">
      <w:pgSz w:w="11906" w:h="16838"/>
      <w:pgMar w:top="1135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2C668B58"/>
    <w:name w:val="WW8Num2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8A6A8466"/>
    <w:name w:val="WW8Num3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7660DB0A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A"/>
    <w:multiLevelType w:val="multilevel"/>
    <w:tmpl w:val="D31C957A"/>
    <w:name w:val="WW8Num10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1" w15:restartNumberingAfterBreak="0">
    <w:nsid w:val="00000037"/>
    <w:multiLevelType w:val="multilevel"/>
    <w:tmpl w:val="5FC0AC42"/>
    <w:name w:val="WW8Num55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2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3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4" w15:restartNumberingAfterBreak="0">
    <w:nsid w:val="08DE6784"/>
    <w:multiLevelType w:val="hybridMultilevel"/>
    <w:tmpl w:val="0BA8880E"/>
    <w:lvl w:ilvl="0" w:tplc="7A6C267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F8D3D5C"/>
    <w:multiLevelType w:val="hybridMultilevel"/>
    <w:tmpl w:val="62A4B846"/>
    <w:lvl w:ilvl="0" w:tplc="13A8952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4B74084"/>
    <w:multiLevelType w:val="hybridMultilevel"/>
    <w:tmpl w:val="61B25FE4"/>
    <w:lvl w:ilvl="0" w:tplc="6990433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7D7DBA"/>
    <w:multiLevelType w:val="hybridMultilevel"/>
    <w:tmpl w:val="3D1A7BC8"/>
    <w:lvl w:ilvl="0" w:tplc="5630E4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78187B"/>
    <w:multiLevelType w:val="hybridMultilevel"/>
    <w:tmpl w:val="C2966F4A"/>
    <w:lvl w:ilvl="0" w:tplc="13A895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5D4BE7"/>
    <w:multiLevelType w:val="hybridMultilevel"/>
    <w:tmpl w:val="1F8A7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047D91"/>
    <w:multiLevelType w:val="hybridMultilevel"/>
    <w:tmpl w:val="92265AF4"/>
    <w:lvl w:ilvl="0" w:tplc="D8245EA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D7029CE"/>
    <w:multiLevelType w:val="hybridMultilevel"/>
    <w:tmpl w:val="EA763940"/>
    <w:lvl w:ilvl="0" w:tplc="9578C5C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63645AB"/>
    <w:multiLevelType w:val="hybridMultilevel"/>
    <w:tmpl w:val="C9B840FA"/>
    <w:lvl w:ilvl="0" w:tplc="48AAF024">
      <w:start w:val="1"/>
      <w:numFmt w:val="bullet"/>
      <w:lvlText w:val="¨"/>
      <w:lvlJc w:val="left"/>
      <w:pPr>
        <w:ind w:left="14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3" w15:restartNumberingAfterBreak="0">
    <w:nsid w:val="7A5F5919"/>
    <w:multiLevelType w:val="hybridMultilevel"/>
    <w:tmpl w:val="C28648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E36FCB"/>
    <w:multiLevelType w:val="hybridMultilevel"/>
    <w:tmpl w:val="9A84431C"/>
    <w:lvl w:ilvl="0" w:tplc="F38C083C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53"/>
  </w:num>
  <w:num w:numId="4">
    <w:abstractNumId w:val="46"/>
  </w:num>
  <w:num w:numId="5">
    <w:abstractNumId w:val="1"/>
  </w:num>
  <w:num w:numId="6">
    <w:abstractNumId w:val="2"/>
  </w:num>
  <w:num w:numId="7">
    <w:abstractNumId w:val="3"/>
  </w:num>
  <w:num w:numId="8">
    <w:abstractNumId w:val="52"/>
  </w:num>
  <w:num w:numId="9">
    <w:abstractNumId w:val="5"/>
  </w:num>
  <w:num w:numId="10">
    <w:abstractNumId w:val="51"/>
  </w:num>
  <w:num w:numId="11">
    <w:abstractNumId w:val="45"/>
  </w:num>
  <w:num w:numId="12">
    <w:abstractNumId w:val="54"/>
  </w:num>
  <w:num w:numId="13">
    <w:abstractNumId w:val="50"/>
  </w:num>
  <w:num w:numId="14">
    <w:abstractNumId w:val="48"/>
  </w:num>
  <w:num w:numId="15">
    <w:abstractNumId w:val="43"/>
  </w:num>
  <w:num w:numId="16">
    <w:abstractNumId w:val="40"/>
  </w:num>
  <w:num w:numId="17">
    <w:abstractNumId w:val="4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83"/>
    <w:rsid w:val="00012031"/>
    <w:rsid w:val="0002329E"/>
    <w:rsid w:val="000408C6"/>
    <w:rsid w:val="00043FF1"/>
    <w:rsid w:val="00044EB8"/>
    <w:rsid w:val="000C0BA2"/>
    <w:rsid w:val="000D1F4F"/>
    <w:rsid w:val="000E5E11"/>
    <w:rsid w:val="000F570B"/>
    <w:rsid w:val="00106B96"/>
    <w:rsid w:val="001335B7"/>
    <w:rsid w:val="00142B7D"/>
    <w:rsid w:val="00145AD7"/>
    <w:rsid w:val="001576B5"/>
    <w:rsid w:val="0016728A"/>
    <w:rsid w:val="001718C8"/>
    <w:rsid w:val="00182F9B"/>
    <w:rsid w:val="00192964"/>
    <w:rsid w:val="001B42E8"/>
    <w:rsid w:val="001C09F3"/>
    <w:rsid w:val="001C282F"/>
    <w:rsid w:val="001D7841"/>
    <w:rsid w:val="001F2A0A"/>
    <w:rsid w:val="001F6D77"/>
    <w:rsid w:val="002068A2"/>
    <w:rsid w:val="00241C48"/>
    <w:rsid w:val="0024589A"/>
    <w:rsid w:val="00251247"/>
    <w:rsid w:val="002770F7"/>
    <w:rsid w:val="0028156A"/>
    <w:rsid w:val="0028356F"/>
    <w:rsid w:val="00293959"/>
    <w:rsid w:val="00300E29"/>
    <w:rsid w:val="003038B4"/>
    <w:rsid w:val="00307538"/>
    <w:rsid w:val="0035136C"/>
    <w:rsid w:val="00351E1F"/>
    <w:rsid w:val="00385E50"/>
    <w:rsid w:val="003A031B"/>
    <w:rsid w:val="003B5F8D"/>
    <w:rsid w:val="003B60B7"/>
    <w:rsid w:val="003D340B"/>
    <w:rsid w:val="003F32A6"/>
    <w:rsid w:val="004015E8"/>
    <w:rsid w:val="004124BF"/>
    <w:rsid w:val="004255FF"/>
    <w:rsid w:val="00444A27"/>
    <w:rsid w:val="00455718"/>
    <w:rsid w:val="00464523"/>
    <w:rsid w:val="00467434"/>
    <w:rsid w:val="004A5A77"/>
    <w:rsid w:val="004F3531"/>
    <w:rsid w:val="00503193"/>
    <w:rsid w:val="00512B8A"/>
    <w:rsid w:val="005456B5"/>
    <w:rsid w:val="00573AC5"/>
    <w:rsid w:val="005748DA"/>
    <w:rsid w:val="005817FD"/>
    <w:rsid w:val="00596EAC"/>
    <w:rsid w:val="005E7157"/>
    <w:rsid w:val="005F5683"/>
    <w:rsid w:val="006068E4"/>
    <w:rsid w:val="00617EEE"/>
    <w:rsid w:val="00630219"/>
    <w:rsid w:val="00643CC9"/>
    <w:rsid w:val="006804B6"/>
    <w:rsid w:val="00687C9E"/>
    <w:rsid w:val="006A26AB"/>
    <w:rsid w:val="006C2A76"/>
    <w:rsid w:val="006D1583"/>
    <w:rsid w:val="006D2383"/>
    <w:rsid w:val="006D5E23"/>
    <w:rsid w:val="006F083C"/>
    <w:rsid w:val="007113D2"/>
    <w:rsid w:val="0074062A"/>
    <w:rsid w:val="00742366"/>
    <w:rsid w:val="007527F7"/>
    <w:rsid w:val="00782CA9"/>
    <w:rsid w:val="00787182"/>
    <w:rsid w:val="007872B7"/>
    <w:rsid w:val="00790EF5"/>
    <w:rsid w:val="00797C41"/>
    <w:rsid w:val="007B0FF2"/>
    <w:rsid w:val="007D5C8F"/>
    <w:rsid w:val="00817CC1"/>
    <w:rsid w:val="00845BF5"/>
    <w:rsid w:val="008505FA"/>
    <w:rsid w:val="00852CFB"/>
    <w:rsid w:val="0085617C"/>
    <w:rsid w:val="008613CF"/>
    <w:rsid w:val="00865FA4"/>
    <w:rsid w:val="008D2E26"/>
    <w:rsid w:val="008D45AE"/>
    <w:rsid w:val="008E0077"/>
    <w:rsid w:val="008F51A6"/>
    <w:rsid w:val="0093170A"/>
    <w:rsid w:val="009653EB"/>
    <w:rsid w:val="00985C10"/>
    <w:rsid w:val="009935F6"/>
    <w:rsid w:val="009A578B"/>
    <w:rsid w:val="009C32E0"/>
    <w:rsid w:val="009F7FB2"/>
    <w:rsid w:val="00A00264"/>
    <w:rsid w:val="00A11009"/>
    <w:rsid w:val="00A135BD"/>
    <w:rsid w:val="00A15369"/>
    <w:rsid w:val="00A74F9B"/>
    <w:rsid w:val="00A8224B"/>
    <w:rsid w:val="00A90088"/>
    <w:rsid w:val="00AA2EFC"/>
    <w:rsid w:val="00AE4FA0"/>
    <w:rsid w:val="00B122A2"/>
    <w:rsid w:val="00B14486"/>
    <w:rsid w:val="00B22A0D"/>
    <w:rsid w:val="00B54402"/>
    <w:rsid w:val="00B7246C"/>
    <w:rsid w:val="00B7647F"/>
    <w:rsid w:val="00BA7A94"/>
    <w:rsid w:val="00BC706A"/>
    <w:rsid w:val="00BC7A19"/>
    <w:rsid w:val="00BE4ACB"/>
    <w:rsid w:val="00BF6609"/>
    <w:rsid w:val="00C27775"/>
    <w:rsid w:val="00C43978"/>
    <w:rsid w:val="00C43E18"/>
    <w:rsid w:val="00C440A7"/>
    <w:rsid w:val="00C6015A"/>
    <w:rsid w:val="00C62DCF"/>
    <w:rsid w:val="00C713FB"/>
    <w:rsid w:val="00CB06C3"/>
    <w:rsid w:val="00CB5AAA"/>
    <w:rsid w:val="00CC3463"/>
    <w:rsid w:val="00CD20F2"/>
    <w:rsid w:val="00CD288A"/>
    <w:rsid w:val="00CE6FD2"/>
    <w:rsid w:val="00D056AA"/>
    <w:rsid w:val="00D16EBE"/>
    <w:rsid w:val="00D35734"/>
    <w:rsid w:val="00D415B1"/>
    <w:rsid w:val="00D418DB"/>
    <w:rsid w:val="00D47489"/>
    <w:rsid w:val="00D57D68"/>
    <w:rsid w:val="00D6230F"/>
    <w:rsid w:val="00D81C1A"/>
    <w:rsid w:val="00D8478B"/>
    <w:rsid w:val="00D8512E"/>
    <w:rsid w:val="00D96C3D"/>
    <w:rsid w:val="00DA6E48"/>
    <w:rsid w:val="00DC1306"/>
    <w:rsid w:val="00DD2DA8"/>
    <w:rsid w:val="00DF024B"/>
    <w:rsid w:val="00E05725"/>
    <w:rsid w:val="00E14CBD"/>
    <w:rsid w:val="00E529C8"/>
    <w:rsid w:val="00E633ED"/>
    <w:rsid w:val="00E6676D"/>
    <w:rsid w:val="00E8133B"/>
    <w:rsid w:val="00EA1E0A"/>
    <w:rsid w:val="00EB0390"/>
    <w:rsid w:val="00F2189F"/>
    <w:rsid w:val="00F3173C"/>
    <w:rsid w:val="00F43FE0"/>
    <w:rsid w:val="00F94CB9"/>
    <w:rsid w:val="00FA6093"/>
    <w:rsid w:val="00FE10C5"/>
    <w:rsid w:val="00FE3F57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08AC"/>
  <w15:docId w15:val="{E0D05BCA-E50A-4B18-B83C-3F3022F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82F9B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6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61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82F9B"/>
    <w:rPr>
      <w:rFonts w:ascii="Arial Black" w:eastAsia="Times New Roman" w:hAnsi="Arial Black" w:cs="Times New Roman"/>
      <w:b/>
      <w:bCs/>
      <w:sz w:val="28"/>
      <w:szCs w:val="20"/>
      <w:lang w:eastAsia="it-IT"/>
    </w:rPr>
  </w:style>
  <w:style w:type="character" w:styleId="Collegamentoipertestuale">
    <w:name w:val="Hyperlink"/>
    <w:uiPriority w:val="99"/>
    <w:rsid w:val="00182F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F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85E50"/>
    <w:pPr>
      <w:ind w:left="720"/>
      <w:contextualSpacing/>
    </w:pPr>
  </w:style>
  <w:style w:type="paragraph" w:styleId="Nessunaspaziatura">
    <w:name w:val="No Spacing"/>
    <w:uiPriority w:val="1"/>
    <w:qFormat/>
    <w:rsid w:val="00CB06C3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6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6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21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16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145AD7"/>
    <w:pPr>
      <w:suppressLineNumbers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isvallau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TF20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0403-5B5A-46A2-8967-AB7EA3FF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Silvestro</dc:creator>
  <cp:lastModifiedBy>Angelo Vincenzo Caldarella</cp:lastModifiedBy>
  <cp:revision>46</cp:revision>
  <cp:lastPrinted>2018-04-06T10:23:00Z</cp:lastPrinted>
  <dcterms:created xsi:type="dcterms:W3CDTF">2021-10-14T15:23:00Z</dcterms:created>
  <dcterms:modified xsi:type="dcterms:W3CDTF">2021-11-18T16:16:00Z</dcterms:modified>
</cp:coreProperties>
</file>