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E423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13" w:lineRule="auto"/>
        <w:rPr>
          <w:b/>
          <w:bCs/>
          <w:i/>
          <w:iCs/>
          <w:color w:val="000000"/>
          <w:sz w:val="23"/>
          <w:szCs w:val="23"/>
        </w:rPr>
      </w:pPr>
      <w:r>
        <w:rPr>
          <w:noProof/>
          <w:color w:val="000000"/>
        </w:rPr>
        <w:drawing>
          <wp:inline distT="19050" distB="19050" distL="19050" distR="19050" wp14:anchorId="2CBAA7C9" wp14:editId="0FC39FE4">
            <wp:extent cx="1903730" cy="66167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661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color w:val="000000"/>
          <w:sz w:val="23"/>
          <w:szCs w:val="23"/>
        </w:rPr>
        <w:t xml:space="preserve">Roma, 10/02/2026  </w:t>
      </w:r>
    </w:p>
    <w:p w14:paraId="7296DEEA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Federazione Lavoratori della Conoscenza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ED9A772" wp14:editId="5EF9B467">
            <wp:simplePos x="0" y="0"/>
            <wp:positionH relativeFrom="column">
              <wp:posOffset>3373551</wp:posOffset>
            </wp:positionH>
            <wp:positionV relativeFrom="paragraph">
              <wp:posOffset>59182</wp:posOffset>
            </wp:positionV>
            <wp:extent cx="733425" cy="647700"/>
            <wp:effectExtent l="0" t="0" r="0" b="0"/>
            <wp:wrapSquare wrapText="left" distT="19050" distB="19050" distL="19050" distR="190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0F2ACCC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di Roma e del Lazio </w:t>
      </w:r>
    </w:p>
    <w:p w14:paraId="18DBD645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Scuola Università Ricerca Afam </w:t>
      </w:r>
    </w:p>
    <w:p w14:paraId="44B7C578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Via Buonarroti 12 - 00185 – ROMA  </w:t>
      </w:r>
    </w:p>
    <w:p w14:paraId="591F7378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tel.: 06/46200430 - Fax: 06/46200435  </w:t>
      </w:r>
    </w:p>
    <w:p w14:paraId="269DAB7F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  <w:u w:val="single"/>
        </w:rPr>
        <w:t xml:space="preserve">www.flcgilromaelazio.it </w:t>
      </w:r>
      <w:r>
        <w:rPr>
          <w:color w:val="000000"/>
          <w:sz w:val="20"/>
          <w:szCs w:val="20"/>
        </w:rPr>
        <w:t xml:space="preserve">MAIL: </w:t>
      </w:r>
      <w:r>
        <w:rPr>
          <w:color w:val="0000FF"/>
          <w:sz w:val="20"/>
          <w:szCs w:val="20"/>
          <w:u w:val="single"/>
        </w:rPr>
        <w:t>lazio@flcgil.it</w:t>
      </w:r>
      <w:r>
        <w:rPr>
          <w:color w:val="0000FF"/>
          <w:sz w:val="20"/>
          <w:szCs w:val="20"/>
        </w:rPr>
        <w:t xml:space="preserve"> </w:t>
      </w:r>
    </w:p>
    <w:p w14:paraId="09C8E601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18" w:line="240" w:lineRule="auto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Ai Dirigenti Scolastici delle scuole  </w:t>
      </w:r>
    </w:p>
    <w:p w14:paraId="7B2C770C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3"/>
          <w:szCs w:val="23"/>
        </w:rPr>
        <w:sectPr w:rsidR="00041504">
          <w:pgSz w:w="11900" w:h="16820"/>
          <w:pgMar w:top="683" w:right="1064" w:bottom="1090" w:left="885" w:header="0" w:footer="720" w:gutter="0"/>
          <w:pgNumType w:start="1"/>
          <w:cols w:num="2" w:space="720" w:equalWidth="0">
            <w:col w:w="4980" w:space="0"/>
            <w:col w:w="4980" w:space="0"/>
          </w:cols>
        </w:sectPr>
      </w:pPr>
      <w:r>
        <w:rPr>
          <w:color w:val="000000"/>
          <w:sz w:val="23"/>
          <w:szCs w:val="23"/>
        </w:rPr>
        <w:t xml:space="preserve">di ogni ordine e grado del Lazio  </w:t>
      </w:r>
    </w:p>
    <w:p w14:paraId="73DFFA85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29" w:lineRule="auto"/>
        <w:ind w:left="256" w:right="285" w:firstLine="1"/>
        <w:rPr>
          <w:b/>
          <w:bCs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Oggetto: </w:t>
      </w:r>
      <w:r>
        <w:rPr>
          <w:b/>
          <w:bCs/>
          <w:color w:val="000000"/>
          <w:sz w:val="23"/>
          <w:szCs w:val="23"/>
        </w:rPr>
        <w:t xml:space="preserve">Assemblea Sindacale Online FLC CGIL – martedì 17 febbraio 2026 ore 17,00 – ore 19,00 – Pensioni Scuola 2025/2026  </w:t>
      </w:r>
    </w:p>
    <w:p w14:paraId="729AC78F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29" w:lineRule="auto"/>
        <w:ind w:left="255" w:firstLine="9"/>
        <w:jc w:val="both"/>
        <w:rPr>
          <w:b/>
          <w:bCs/>
          <w:color w:val="0000FF"/>
          <w:sz w:val="23"/>
          <w:szCs w:val="23"/>
          <w:u w:val="single"/>
        </w:rPr>
      </w:pPr>
      <w:r>
        <w:rPr>
          <w:color w:val="000000"/>
          <w:sz w:val="23"/>
          <w:szCs w:val="23"/>
        </w:rPr>
        <w:t xml:space="preserve">L’ Organizzazione Sindacale FLC CGIL, ai sensi del CCNL Istruzione Ricerca vigente, </w:t>
      </w:r>
      <w:proofErr w:type="gramStart"/>
      <w:r>
        <w:rPr>
          <w:color w:val="000000"/>
          <w:sz w:val="23"/>
          <w:szCs w:val="23"/>
        </w:rPr>
        <w:t>indice  un’assemblea</w:t>
      </w:r>
      <w:proofErr w:type="gramEnd"/>
      <w:r>
        <w:rPr>
          <w:color w:val="000000"/>
          <w:sz w:val="23"/>
          <w:szCs w:val="23"/>
        </w:rPr>
        <w:t xml:space="preserve"> sindacale fuori orario di servizio di tutto il personale Docente e Ata delle </w:t>
      </w:r>
      <w:proofErr w:type="gramStart"/>
      <w:r>
        <w:rPr>
          <w:color w:val="000000"/>
          <w:sz w:val="23"/>
          <w:szCs w:val="23"/>
        </w:rPr>
        <w:t>scuole  in</w:t>
      </w:r>
      <w:proofErr w:type="gramEnd"/>
      <w:r>
        <w:rPr>
          <w:color w:val="000000"/>
          <w:sz w:val="23"/>
          <w:szCs w:val="23"/>
        </w:rPr>
        <w:t xml:space="preserve"> indirizzo </w:t>
      </w:r>
      <w:r>
        <w:rPr>
          <w:b/>
          <w:bCs/>
          <w:color w:val="000000"/>
          <w:sz w:val="23"/>
          <w:szCs w:val="23"/>
        </w:rPr>
        <w:t xml:space="preserve">per martedì 17 febbraio 2026 dalle ore 17,00 alle ore 19,00 in modalità </w:t>
      </w:r>
      <w:proofErr w:type="gramStart"/>
      <w:r>
        <w:rPr>
          <w:b/>
          <w:bCs/>
          <w:color w:val="000000"/>
          <w:sz w:val="23"/>
          <w:szCs w:val="23"/>
        </w:rPr>
        <w:t>online  sulla</w:t>
      </w:r>
      <w:proofErr w:type="gramEnd"/>
      <w:r>
        <w:rPr>
          <w:b/>
          <w:bCs/>
          <w:color w:val="000000"/>
          <w:sz w:val="23"/>
          <w:szCs w:val="23"/>
        </w:rPr>
        <w:t xml:space="preserve"> piattaforma Google Meet al seguente link </w:t>
      </w:r>
      <w:r>
        <w:rPr>
          <w:b/>
          <w:bCs/>
          <w:color w:val="0000FF"/>
          <w:sz w:val="23"/>
          <w:szCs w:val="23"/>
          <w:u w:val="single"/>
        </w:rPr>
        <w:t xml:space="preserve">https://meet.google.com/ogo-qdza </w:t>
      </w:r>
    </w:p>
    <w:p w14:paraId="36E6B3E8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250"/>
        <w:rPr>
          <w:color w:val="000000"/>
          <w:sz w:val="23"/>
          <w:szCs w:val="23"/>
        </w:rPr>
      </w:pPr>
      <w:proofErr w:type="spellStart"/>
      <w:r>
        <w:rPr>
          <w:b/>
          <w:bCs/>
          <w:color w:val="0000FF"/>
          <w:sz w:val="23"/>
          <w:szCs w:val="23"/>
          <w:u w:val="single"/>
        </w:rPr>
        <w:t>tmb?authuser</w:t>
      </w:r>
      <w:proofErr w:type="spellEnd"/>
      <w:r>
        <w:rPr>
          <w:b/>
          <w:bCs/>
          <w:color w:val="0000FF"/>
          <w:sz w:val="23"/>
          <w:szCs w:val="23"/>
          <w:u w:val="single"/>
        </w:rPr>
        <w:t xml:space="preserve">=5 </w:t>
      </w:r>
      <w:r>
        <w:rPr>
          <w:color w:val="000000"/>
          <w:sz w:val="23"/>
          <w:szCs w:val="23"/>
        </w:rPr>
        <w:t xml:space="preserve">sul seguente ordine del giorno:  </w:t>
      </w:r>
    </w:p>
    <w:p w14:paraId="4B90A7F8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63" w:right="1" w:hanging="8"/>
        <w:jc w:val="both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- Pensioni Scuola </w:t>
      </w:r>
      <w:proofErr w:type="spellStart"/>
      <w:r>
        <w:rPr>
          <w:b/>
          <w:bCs/>
          <w:color w:val="000000"/>
          <w:sz w:val="23"/>
          <w:szCs w:val="23"/>
        </w:rPr>
        <w:t>a.s.</w:t>
      </w:r>
      <w:proofErr w:type="spellEnd"/>
      <w:r>
        <w:rPr>
          <w:b/>
          <w:bCs/>
          <w:color w:val="000000"/>
          <w:sz w:val="23"/>
          <w:szCs w:val="23"/>
        </w:rPr>
        <w:t xml:space="preserve"> 2025/26: contenuti e novità Legge di Bilancio 2026, controllo </w:t>
      </w:r>
      <w:proofErr w:type="gramStart"/>
      <w:r>
        <w:rPr>
          <w:b/>
          <w:bCs/>
          <w:color w:val="000000"/>
          <w:sz w:val="23"/>
          <w:szCs w:val="23"/>
        </w:rPr>
        <w:t>della  ricostruzione</w:t>
      </w:r>
      <w:proofErr w:type="gramEnd"/>
      <w:r>
        <w:rPr>
          <w:b/>
          <w:bCs/>
          <w:color w:val="000000"/>
          <w:sz w:val="23"/>
          <w:szCs w:val="23"/>
        </w:rPr>
        <w:t xml:space="preserve"> di carriera, computo del TFR/TFS, trattamento economico previdenziale </w:t>
      </w:r>
      <w:proofErr w:type="gramStart"/>
      <w:r>
        <w:rPr>
          <w:b/>
          <w:bCs/>
          <w:color w:val="000000"/>
          <w:sz w:val="23"/>
          <w:szCs w:val="23"/>
        </w:rPr>
        <w:t>del  Fondo</w:t>
      </w:r>
      <w:proofErr w:type="gramEnd"/>
      <w:r>
        <w:rPr>
          <w:b/>
          <w:bCs/>
          <w:color w:val="000000"/>
          <w:sz w:val="23"/>
          <w:szCs w:val="23"/>
        </w:rPr>
        <w:t xml:space="preserve"> Espero  </w:t>
      </w:r>
    </w:p>
    <w:p w14:paraId="0788A306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26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Interverranno i rappresentanti sindacali territoriali FLC CGIL e PATRONATO INCA CGIL.  </w:t>
      </w:r>
    </w:p>
    <w:p w14:paraId="1FE2CD10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28" w:lineRule="auto"/>
        <w:ind w:left="253" w:right="-4" w:firstLine="14"/>
        <w:jc w:val="both"/>
        <w:rPr>
          <w:b/>
          <w:bCs/>
          <w:color w:val="0000FF"/>
          <w:sz w:val="23"/>
          <w:szCs w:val="23"/>
        </w:rPr>
      </w:pPr>
      <w:r>
        <w:rPr>
          <w:color w:val="000000"/>
          <w:sz w:val="23"/>
          <w:szCs w:val="23"/>
        </w:rPr>
        <w:t xml:space="preserve">Per coloro che sono iscritti alla FLC CGIL o che si vogliono iscrivere alla FLC CGIL c'è </w:t>
      </w:r>
      <w:proofErr w:type="gramStart"/>
      <w:r>
        <w:rPr>
          <w:color w:val="000000"/>
          <w:sz w:val="23"/>
          <w:szCs w:val="23"/>
        </w:rPr>
        <w:t>la  possibilità</w:t>
      </w:r>
      <w:proofErr w:type="gramEnd"/>
      <w:r>
        <w:rPr>
          <w:color w:val="000000"/>
          <w:sz w:val="23"/>
          <w:szCs w:val="23"/>
        </w:rPr>
        <w:t xml:space="preserve"> di avere subito </w:t>
      </w:r>
      <w:r>
        <w:rPr>
          <w:b/>
          <w:bCs/>
          <w:color w:val="000000"/>
          <w:sz w:val="23"/>
          <w:szCs w:val="23"/>
        </w:rPr>
        <w:t xml:space="preserve">un appuntamento qualificato nella sede più competente e </w:t>
      </w:r>
      <w:proofErr w:type="gramStart"/>
      <w:r>
        <w:rPr>
          <w:b/>
          <w:bCs/>
          <w:color w:val="000000"/>
          <w:sz w:val="23"/>
          <w:szCs w:val="23"/>
        </w:rPr>
        <w:t>più  comoda</w:t>
      </w:r>
      <w:proofErr w:type="gramEnd"/>
      <w:r>
        <w:rPr>
          <w:b/>
          <w:bCs/>
          <w:color w:val="000000"/>
          <w:sz w:val="23"/>
          <w:szCs w:val="23"/>
        </w:rPr>
        <w:t xml:space="preserve"> rispetto alla propria abitazione o scuola di servizio per perfezionare la </w:t>
      </w:r>
      <w:proofErr w:type="gramStart"/>
      <w:r>
        <w:rPr>
          <w:b/>
          <w:bCs/>
          <w:color w:val="000000"/>
          <w:sz w:val="23"/>
          <w:szCs w:val="23"/>
        </w:rPr>
        <w:t>domanda  di</w:t>
      </w:r>
      <w:proofErr w:type="gramEnd"/>
      <w:r>
        <w:rPr>
          <w:b/>
          <w:bCs/>
          <w:color w:val="000000"/>
          <w:sz w:val="23"/>
          <w:szCs w:val="23"/>
        </w:rPr>
        <w:t xml:space="preserve"> pensione ed effettuare controllo della ricostruzione di carriera, dello stato </w:t>
      </w:r>
      <w:proofErr w:type="gramStart"/>
      <w:r>
        <w:rPr>
          <w:b/>
          <w:bCs/>
          <w:color w:val="000000"/>
          <w:sz w:val="23"/>
          <w:szCs w:val="23"/>
        </w:rPr>
        <w:t>matricolare  e</w:t>
      </w:r>
      <w:proofErr w:type="gramEnd"/>
      <w:r>
        <w:rPr>
          <w:b/>
          <w:bCs/>
          <w:color w:val="000000"/>
          <w:sz w:val="23"/>
          <w:szCs w:val="23"/>
        </w:rPr>
        <w:t xml:space="preserve"> dell'estratto conto INPS </w:t>
      </w:r>
      <w:r>
        <w:rPr>
          <w:color w:val="000000"/>
          <w:sz w:val="23"/>
          <w:szCs w:val="23"/>
        </w:rPr>
        <w:t xml:space="preserve">compilando la manifestazione di interesse a questo </w:t>
      </w:r>
      <w:proofErr w:type="gramStart"/>
      <w:r>
        <w:rPr>
          <w:color w:val="000000"/>
          <w:sz w:val="23"/>
          <w:szCs w:val="23"/>
        </w:rPr>
        <w:t xml:space="preserve">link  </w:t>
      </w:r>
      <w:r>
        <w:rPr>
          <w:b/>
          <w:bCs/>
          <w:color w:val="0000FF"/>
          <w:sz w:val="23"/>
          <w:szCs w:val="23"/>
          <w:u w:val="single"/>
        </w:rPr>
        <w:t>https://forms.gle/8uv8tt4YdBh9ggSd7</w:t>
      </w:r>
      <w:proofErr w:type="gramEnd"/>
      <w:r>
        <w:rPr>
          <w:b/>
          <w:bCs/>
          <w:color w:val="0000FF"/>
          <w:sz w:val="23"/>
          <w:szCs w:val="23"/>
        </w:rPr>
        <w:t xml:space="preserve"> </w:t>
      </w:r>
    </w:p>
    <w:p w14:paraId="5AE194E9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29" w:lineRule="auto"/>
        <w:ind w:left="263" w:right="-2" w:hanging="4"/>
        <w:rPr>
          <w:b/>
          <w:bCs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Si chiede alle istituzioni scolastiche di pubblicare su </w:t>
      </w:r>
      <w:r>
        <w:rPr>
          <w:b/>
          <w:bCs/>
          <w:color w:val="000000"/>
          <w:sz w:val="23"/>
          <w:szCs w:val="23"/>
        </w:rPr>
        <w:t xml:space="preserve">albo sindacale online </w:t>
      </w:r>
      <w:r>
        <w:rPr>
          <w:color w:val="000000"/>
          <w:sz w:val="23"/>
          <w:szCs w:val="23"/>
        </w:rPr>
        <w:t xml:space="preserve">di istituto e </w:t>
      </w:r>
      <w:proofErr w:type="gramStart"/>
      <w:r>
        <w:rPr>
          <w:color w:val="000000"/>
          <w:sz w:val="23"/>
          <w:szCs w:val="23"/>
        </w:rPr>
        <w:t>di  informare</w:t>
      </w:r>
      <w:proofErr w:type="gramEnd"/>
      <w:r>
        <w:rPr>
          <w:color w:val="000000"/>
          <w:sz w:val="23"/>
          <w:szCs w:val="23"/>
        </w:rPr>
        <w:t xml:space="preserve"> il personale con apposita </w:t>
      </w:r>
      <w:r>
        <w:rPr>
          <w:b/>
          <w:bCs/>
          <w:color w:val="000000"/>
          <w:sz w:val="23"/>
          <w:szCs w:val="23"/>
        </w:rPr>
        <w:t xml:space="preserve">circolare interna.  </w:t>
      </w:r>
    </w:p>
    <w:p w14:paraId="1B1A8E08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269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Il Segretario Generale  </w:t>
      </w:r>
    </w:p>
    <w:p w14:paraId="64C78526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68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FLC CGIL Roma e Lazio  </w:t>
      </w:r>
    </w:p>
    <w:p w14:paraId="554BDE24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40"/>
        <w:rPr>
          <w:rFonts w:ascii="Calibri" w:eastAsia="Calibri" w:hAnsi="Calibri" w:cs="Calibri"/>
          <w:b/>
          <w:bCs/>
          <w:i/>
          <w:iCs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5"/>
          <w:szCs w:val="25"/>
        </w:rPr>
        <w:t>Alessandro Tatarella</w:t>
      </w:r>
    </w:p>
    <w:p w14:paraId="5A95F507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50" w:line="240" w:lineRule="auto"/>
        <w:ind w:left="3654"/>
        <w:rPr>
          <w:rFonts w:ascii="Verdana" w:eastAsia="Verdana" w:hAnsi="Verdana" w:cs="Verdana"/>
          <w:color w:val="000000"/>
          <w:sz w:val="13"/>
          <w:szCs w:val="13"/>
        </w:rPr>
      </w:pPr>
      <w:r>
        <w:rPr>
          <w:rFonts w:ascii="Verdana" w:eastAsia="Verdana" w:hAnsi="Verdana" w:cs="Verdana"/>
          <w:color w:val="000000"/>
          <w:sz w:val="13"/>
          <w:szCs w:val="13"/>
        </w:rPr>
        <w:t xml:space="preserve">Via Buonarotti, 12 - 00185 – ROMA </w:t>
      </w:r>
    </w:p>
    <w:p w14:paraId="45E5E13D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21"/>
        <w:rPr>
          <w:rFonts w:ascii="Verdana" w:eastAsia="Verdana" w:hAnsi="Verdana" w:cs="Verdana"/>
          <w:color w:val="000000"/>
          <w:sz w:val="13"/>
          <w:szCs w:val="13"/>
        </w:rPr>
      </w:pPr>
      <w:r>
        <w:rPr>
          <w:rFonts w:ascii="Verdana" w:eastAsia="Verdana" w:hAnsi="Verdana" w:cs="Verdana"/>
          <w:color w:val="000000"/>
          <w:sz w:val="13"/>
          <w:szCs w:val="13"/>
        </w:rPr>
        <w:t xml:space="preserve">telefono 06 46200430 - Fax: 06 46200435 </w:t>
      </w:r>
    </w:p>
    <w:p w14:paraId="1EFEB6E1" w14:textId="77777777" w:rsidR="0004150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94"/>
        <w:rPr>
          <w:rFonts w:ascii="Verdana" w:eastAsia="Verdana" w:hAnsi="Verdana" w:cs="Verdana"/>
          <w:color w:val="000000"/>
          <w:sz w:val="13"/>
          <w:szCs w:val="13"/>
        </w:rPr>
      </w:pPr>
      <w:r>
        <w:rPr>
          <w:rFonts w:ascii="Verdana" w:eastAsia="Verdana" w:hAnsi="Verdana" w:cs="Verdana"/>
          <w:color w:val="000000"/>
          <w:sz w:val="13"/>
          <w:szCs w:val="13"/>
        </w:rPr>
        <w:t xml:space="preserve">www.flcgilromaelazio.it MAIL: lazio@flcgil.it </w:t>
      </w:r>
    </w:p>
    <w:sectPr w:rsidR="00041504">
      <w:type w:val="continuous"/>
      <w:pgSz w:w="11900" w:h="16820"/>
      <w:pgMar w:top="683" w:right="1066" w:bottom="1090" w:left="885" w:header="0" w:footer="720" w:gutter="0"/>
      <w:cols w:space="720" w:equalWidth="0">
        <w:col w:w="994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3BFE9FE-BA6B-4F70-BC52-C19158C3140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834A4CE-3F58-4D32-8205-2DF04515C88D}"/>
    <w:embedBoldItalic r:id="rId3" w:fontKey="{61B53E89-0A7F-46F0-8912-23A0D0A62BB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9F5068BC-D583-4DC7-951D-44E53E2535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C01F3D7-662E-43AE-8CE3-E9117723E4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504"/>
    <w:rsid w:val="00041504"/>
    <w:rsid w:val="00253535"/>
    <w:rsid w:val="002B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1008C"/>
  <w15:docId w15:val="{1BB50D1C-5125-494A-BC80-566DFFFB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2</cp:revision>
  <dcterms:created xsi:type="dcterms:W3CDTF">2026-02-12T13:10:00Z</dcterms:created>
  <dcterms:modified xsi:type="dcterms:W3CDTF">2026-02-12T13:10:00Z</dcterms:modified>
</cp:coreProperties>
</file>