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rFonts w:ascii="Trebuchet MS" w:cs="Trebuchet MS" w:eastAsia="Trebuchet MS" w:hAnsi="Trebuchet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Trebuchet MS" w:cs="Trebuchet MS" w:eastAsia="Trebuchet MS" w:hAnsi="Trebuchet MS"/>
          <w:b w:val="1"/>
          <w:bCs w:val="1"/>
          <w:i w:val="1"/>
          <w:iCs w:val="1"/>
          <w:color w:val="134f5c"/>
          <w:sz w:val="28"/>
          <w:szCs w:val="28"/>
          <w:u w:val="singl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1"/>
          <w:iCs w:val="1"/>
          <w:color w:val="134f5c"/>
          <w:sz w:val="28"/>
          <w:szCs w:val="28"/>
          <w:u w:val="single"/>
          <w:rtl w:val="0"/>
        </w:rPr>
        <w:t xml:space="preserve">Modulo di Adesione “Veneto” 5 gg dal 20 al 24 aprile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rebuchet MS" w:cs="Trebuchet MS" w:eastAsia="Trebuchet MS" w:hAnsi="Trebuchet MS"/>
          <w:b w:val="1"/>
          <w:bCs w:val="1"/>
          <w:color w:val="134f5c"/>
          <w:sz w:val="28"/>
          <w:szCs w:val="28"/>
          <w:u w:val="singl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1"/>
          <w:iCs w:val="1"/>
          <w:color w:val="134f5c"/>
          <w:sz w:val="28"/>
          <w:szCs w:val="28"/>
          <w:u w:val="single"/>
          <w:rtl w:val="0"/>
        </w:rPr>
        <w:t xml:space="preserve">e modulo per segnalare eventuali allergie, intolleranze somministrazione farmaci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rebuchet MS" w:cs="Trebuchet MS" w:eastAsia="Trebuchet MS" w:hAnsi="Trebuchet MS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Trebuchet MS" w:cs="Trebuchet MS" w:eastAsia="Trebuchet MS" w:hAnsi="Trebuchet MS"/>
          <w:i w:val="0"/>
          <w:iCs w:val="0"/>
          <w:smallCaps w:val="0"/>
          <w:strike w:val="0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single"/>
          <w:vertAlign w:val="baseline"/>
          <w:rtl w:val="0"/>
        </w:rPr>
        <w:t xml:space="preserve">Mo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highlight w:val="white"/>
          <w:u w:val="single"/>
          <w:rtl w:val="0"/>
        </w:rPr>
        <w:t xml:space="preserve">dulo di Adesione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single"/>
          <w:vertAlign w:val="baseline"/>
          <w:rtl w:val="0"/>
        </w:rPr>
        <w:t xml:space="preserve">vincolante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both"/>
        <w:rPr>
          <w:rFonts w:ascii="Trebuchet MS" w:cs="Trebuchet MS" w:eastAsia="Trebuchet MS" w:hAnsi="Trebuchet MS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Il sottoscritto _____________________________________________________________</w:t>
      </w:r>
    </w:p>
    <w:p w:rsidR="00000000" w:rsidDel="00000000" w:rsidP="00000000" w:rsidRDefault="00000000" w:rsidRPr="00000000" w14:paraId="00000008">
      <w:pPr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La sottoscritta _____________________________________________________________</w:t>
      </w:r>
    </w:p>
    <w:p w:rsidR="00000000" w:rsidDel="00000000" w:rsidP="00000000" w:rsidRDefault="00000000" w:rsidRPr="00000000" w14:paraId="00000009">
      <w:pPr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Genitori/Tutore dello/a studente/ssa ______________________________________________</w:t>
      </w:r>
    </w:p>
    <w:p w:rsidR="00000000" w:rsidDel="00000000" w:rsidP="00000000" w:rsidRDefault="00000000" w:rsidRPr="00000000" w14:paraId="0000000A">
      <w:pPr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Classe/Sezione _________________________________________________________________</w:t>
      </w:r>
    </w:p>
    <w:p w:rsidR="00000000" w:rsidDel="00000000" w:rsidP="00000000" w:rsidRDefault="00000000" w:rsidRPr="00000000" w14:paraId="0000000B">
      <w:pPr>
        <w:jc w:val="center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DICHIARANO</w:t>
      </w:r>
    </w:p>
    <w:p w:rsidR="00000000" w:rsidDel="00000000" w:rsidP="00000000" w:rsidRDefault="00000000" w:rsidRPr="00000000" w14:paraId="0000000D">
      <w:pPr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 quanto segue: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[ ]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si aderisce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 al viaggio 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[ ]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Non si aderisce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 alla partecipazione al viaggio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                                                                                                    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Firma degli esercenti la responsabilità genitoriale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Modulo per segnalare eventuali allergie, intolleranze somministrazione farmaci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Il sottoscritto _____________________________________________________________</w:t>
      </w:r>
    </w:p>
    <w:p w:rsidR="00000000" w:rsidDel="00000000" w:rsidP="00000000" w:rsidRDefault="00000000" w:rsidRPr="00000000" w14:paraId="00000020">
      <w:pPr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La sottoscritta _____________________________________________________________</w:t>
      </w:r>
    </w:p>
    <w:p w:rsidR="00000000" w:rsidDel="00000000" w:rsidP="00000000" w:rsidRDefault="00000000" w:rsidRPr="00000000" w14:paraId="00000021">
      <w:pPr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Genitori/Tutore dello/a studente/ssa ______________________________________________</w:t>
      </w:r>
    </w:p>
    <w:p w:rsidR="00000000" w:rsidDel="00000000" w:rsidP="00000000" w:rsidRDefault="00000000" w:rsidRPr="00000000" w14:paraId="00000022">
      <w:pPr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Classe/Sezione 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718"/>
        </w:tabs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3308" w:right="3354" w:firstLine="0"/>
        <w:jc w:val="center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3308" w:right="3354" w:firstLine="0"/>
        <w:jc w:val="center"/>
        <w:rPr>
          <w:rFonts w:ascii="Trebuchet MS" w:cs="Trebuchet MS" w:eastAsia="Trebuchet MS" w:hAnsi="Trebuchet MS"/>
          <w:i w:val="1"/>
          <w:i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DICHIARANO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240" w:before="240" w:lineRule="auto"/>
        <w:ind w:left="720" w:hanging="360"/>
        <w:jc w:val="both"/>
        <w:rPr>
          <w:rFonts w:ascii="Trebuchet MS" w:cs="Trebuchet MS" w:eastAsia="Trebuchet MS" w:hAnsi="Trebuchet MS"/>
          <w:i w:val="1"/>
          <w:i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24"/>
          <w:szCs w:val="24"/>
          <w:rtl w:val="0"/>
        </w:rPr>
        <w:t xml:space="preserve">che il/la proprio/a figlio/a presenta le seguenti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1"/>
          <w:iCs w:val="1"/>
          <w:sz w:val="24"/>
          <w:szCs w:val="24"/>
          <w:rtl w:val="0"/>
        </w:rPr>
        <w:t xml:space="preserve">allergie e/o intolleranze alimentari e/o esigenze dietetiche particolari</w:t>
      </w: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24"/>
          <w:szCs w:val="24"/>
          <w:rtl w:val="0"/>
        </w:rPr>
        <w:t xml:space="preserve"> (specificare in stampatello nello spazio sottostante):</w:t>
      </w:r>
    </w:p>
    <w:p w:rsidR="00000000" w:rsidDel="00000000" w:rsidP="00000000" w:rsidRDefault="00000000" w:rsidRPr="00000000" w14:paraId="00000027">
      <w:pPr>
        <w:ind w:left="720" w:right="275" w:hanging="360"/>
        <w:jc w:val="both"/>
        <w:rPr>
          <w:rFonts w:ascii="Trebuchet MS" w:cs="Trebuchet MS" w:eastAsia="Trebuchet MS" w:hAnsi="Trebuchet MS"/>
          <w:i w:val="1"/>
          <w:i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720" w:right="275" w:hanging="360"/>
        <w:jc w:val="both"/>
        <w:rPr>
          <w:rFonts w:ascii="Trebuchet MS" w:cs="Trebuchet MS" w:eastAsia="Trebuchet MS" w:hAnsi="Trebuchet MS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240" w:before="240" w:lineRule="auto"/>
        <w:ind w:left="720" w:hanging="360"/>
        <w:jc w:val="both"/>
        <w:rPr>
          <w:rFonts w:ascii="Trebuchet MS" w:cs="Trebuchet MS" w:eastAsia="Trebuchet MS" w:hAnsi="Trebuchet MS"/>
          <w:i w:val="1"/>
          <w:i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24"/>
          <w:szCs w:val="24"/>
          <w:rtl w:val="0"/>
        </w:rPr>
        <w:t xml:space="preserve">che il/la proprio/a figlio/a segue il seguente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1"/>
          <w:iCs w:val="1"/>
          <w:sz w:val="24"/>
          <w:szCs w:val="24"/>
          <w:rtl w:val="0"/>
        </w:rPr>
        <w:t xml:space="preserve">regime alimentare specifico</w:t>
      </w: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24"/>
          <w:szCs w:val="24"/>
          <w:rtl w:val="0"/>
        </w:rPr>
        <w:t xml:space="preserve"> (specificare in stampatello le informazioni necessarie):</w:t>
      </w:r>
    </w:p>
    <w:p w:rsidR="00000000" w:rsidDel="00000000" w:rsidP="00000000" w:rsidRDefault="00000000" w:rsidRPr="00000000" w14:paraId="0000002A">
      <w:pPr>
        <w:ind w:left="720" w:right="275" w:hanging="360"/>
        <w:jc w:val="both"/>
        <w:rPr>
          <w:rFonts w:ascii="Trebuchet MS" w:cs="Trebuchet MS" w:eastAsia="Trebuchet MS" w:hAnsi="Trebuchet MS"/>
          <w:i w:val="1"/>
          <w:i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720" w:right="275" w:hanging="360"/>
        <w:jc w:val="both"/>
        <w:rPr>
          <w:rFonts w:ascii="Trebuchet MS" w:cs="Trebuchet MS" w:eastAsia="Trebuchet MS" w:hAnsi="Trebuchet MS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240" w:before="240" w:lineRule="auto"/>
        <w:ind w:left="720" w:hanging="360"/>
        <w:jc w:val="both"/>
        <w:rPr>
          <w:rFonts w:ascii="Trebuchet MS" w:cs="Trebuchet MS" w:eastAsia="Trebuchet MS" w:hAnsi="Trebuchet MS"/>
          <w:i w:val="1"/>
          <w:i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24"/>
          <w:szCs w:val="24"/>
          <w:rtl w:val="0"/>
        </w:rPr>
        <w:t xml:space="preserve">che il/la proprio/a figlio/a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1"/>
          <w:iCs w:val="1"/>
          <w:sz w:val="24"/>
          <w:szCs w:val="24"/>
          <w:rtl w:val="0"/>
        </w:rPr>
        <w:t xml:space="preserve">è autorizzato/a ad assumere, in caso di necessità, i seguenti farmaci</w:t>
      </w: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24"/>
          <w:szCs w:val="24"/>
          <w:rtl w:val="0"/>
        </w:rPr>
        <w:t xml:space="preserve">, secondo le modalità e la posologia di seguito indicate:</w:t>
      </w:r>
    </w:p>
    <w:p w:rsidR="00000000" w:rsidDel="00000000" w:rsidP="00000000" w:rsidRDefault="00000000" w:rsidRPr="00000000" w14:paraId="0000002D">
      <w:pPr>
        <w:spacing w:after="240" w:before="240" w:lineRule="auto"/>
        <w:jc w:val="both"/>
        <w:rPr>
          <w:rFonts w:ascii="Trebuchet MS" w:cs="Trebuchet MS" w:eastAsia="Trebuchet MS" w:hAnsi="Trebuchet MS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40" w:before="240" w:lineRule="auto"/>
        <w:jc w:val="both"/>
        <w:rPr>
          <w:rFonts w:ascii="Trebuchet MS" w:cs="Trebuchet MS" w:eastAsia="Trebuchet MS" w:hAnsi="Trebuchet MS"/>
          <w:i w:val="1"/>
          <w:iCs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1"/>
          <w:iCs w:val="1"/>
          <w:rtl w:val="0"/>
        </w:rPr>
        <w:t xml:space="preserve">Farmaco/i:</w:t>
      </w:r>
      <w:r w:rsidDel="00000000" w:rsidR="00000000" w:rsidRPr="00000000">
        <w:rPr>
          <w:rFonts w:ascii="Trebuchet MS" w:cs="Trebuchet MS" w:eastAsia="Trebuchet MS" w:hAnsi="Trebuchet MS"/>
          <w:i w:val="1"/>
          <w:iCs w:val="1"/>
          <w:rtl w:val="0"/>
        </w:rPr>
        <w:t xml:space="preserve"> __________________________________________</w:t>
        <w:br w:type="textWrapping"/>
      </w:r>
    </w:p>
    <w:p w:rsidR="00000000" w:rsidDel="00000000" w:rsidP="00000000" w:rsidRDefault="00000000" w:rsidRPr="00000000" w14:paraId="0000002F">
      <w:pPr>
        <w:spacing w:after="240" w:before="240" w:lineRule="auto"/>
        <w:jc w:val="both"/>
        <w:rPr>
          <w:rFonts w:ascii="Trebuchet MS" w:cs="Trebuchet MS" w:eastAsia="Trebuchet MS" w:hAnsi="Trebuchet MS"/>
          <w:i w:val="1"/>
          <w:iCs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1"/>
          <w:iCs w:val="1"/>
          <w:rtl w:val="0"/>
        </w:rPr>
        <w:t xml:space="preserve">Posologia e modalità di somministrazione:</w:t>
      </w:r>
      <w:r w:rsidDel="00000000" w:rsidR="00000000" w:rsidRPr="00000000">
        <w:rPr>
          <w:rFonts w:ascii="Trebuchet MS" w:cs="Trebuchet MS" w:eastAsia="Trebuchet MS" w:hAnsi="Trebuchet MS"/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30">
      <w:pPr>
        <w:ind w:left="720" w:right="275" w:hanging="360"/>
        <w:jc w:val="both"/>
        <w:rPr>
          <w:rFonts w:ascii="Trebuchet MS" w:cs="Trebuchet MS" w:eastAsia="Trebuchet MS" w:hAnsi="Trebuchet MS"/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720" w:right="275" w:hanging="360"/>
        <w:jc w:val="both"/>
        <w:rPr>
          <w:rFonts w:ascii="Trebuchet MS" w:cs="Trebuchet MS" w:eastAsia="Trebuchet MS" w:hAnsi="Trebuchet MS"/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720" w:right="275" w:hanging="360"/>
        <w:jc w:val="both"/>
        <w:rPr>
          <w:rFonts w:ascii="Trebuchet MS" w:cs="Trebuchet MS" w:eastAsia="Trebuchet MS" w:hAnsi="Trebuchet MS"/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40" w:befor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40" w:befor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 sottoscritti dichiarano, altresì, di aver fornito tutte le informazioni utili relative allo stato di salute del/della proprio/a figlio/a e si impegnano a comunicare tempestivamente eventuali variazioni.</w:t>
      </w:r>
    </w:p>
    <w:p w:rsidR="00000000" w:rsidDel="00000000" w:rsidP="00000000" w:rsidRDefault="00000000" w:rsidRPr="00000000" w14:paraId="00000035">
      <w:pPr>
        <w:spacing w:after="240" w:befor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Si allega, ove necessario, la documentazione medica e la modulistica prevista dall’Istituto per la somministrazione dei farmaci.</w:t>
      </w:r>
    </w:p>
    <w:p w:rsidR="00000000" w:rsidDel="00000000" w:rsidP="00000000" w:rsidRDefault="00000000" w:rsidRPr="00000000" w14:paraId="00000036">
      <w:pPr>
        <w:ind w:left="720" w:right="275" w:firstLine="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after="0" w:line="240" w:lineRule="auto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Data                                                                                                      </w:t>
      </w:r>
    </w:p>
    <w:p w:rsidR="00000000" w:rsidDel="00000000" w:rsidP="00000000" w:rsidRDefault="00000000" w:rsidRPr="00000000" w14:paraId="00000038">
      <w:pPr>
        <w:widowControl w:val="0"/>
        <w:spacing w:after="0" w:line="240" w:lineRule="auto"/>
        <w:jc w:val="right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after="0" w:line="240" w:lineRule="auto"/>
        <w:jc w:val="right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after="0" w:line="240" w:lineRule="auto"/>
        <w:jc w:val="right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Firma degli esercenti la responsabilità genitoriale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4" w:line="520" w:lineRule="auto"/>
        <w:ind w:left="115" w:right="7241" w:firstLine="0"/>
        <w:jc w:val="both"/>
        <w:rPr>
          <w:rFonts w:ascii="Trebuchet MS" w:cs="Trebuchet MS" w:eastAsia="Trebuchet MS" w:hAnsi="Trebuchet MS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4" w:line="520" w:lineRule="auto"/>
        <w:ind w:left="115" w:right="7241" w:firstLine="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3"/>
        <w:keepNext w:val="0"/>
        <w:keepLines w:val="0"/>
        <w:widowControl w:val="0"/>
        <w:spacing w:before="280" w:line="240" w:lineRule="auto"/>
        <w:jc w:val="center"/>
        <w:rPr>
          <w:rFonts w:ascii="Trebuchet MS" w:cs="Trebuchet MS" w:eastAsia="Trebuchet MS" w:hAnsi="Trebuchet MS"/>
          <w:b w:val="1"/>
          <w:bCs w:val="1"/>
          <w:color w:val="000000"/>
          <w:sz w:val="26"/>
          <w:szCs w:val="26"/>
        </w:rPr>
      </w:pPr>
      <w:bookmarkStart w:colFirst="0" w:colLast="0" w:name="_heading=h.ysgxcamwv5e9" w:id="0"/>
      <w:bookmarkEnd w:id="0"/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00000"/>
          <w:sz w:val="26"/>
          <w:szCs w:val="26"/>
          <w:rtl w:val="0"/>
        </w:rPr>
        <w:t xml:space="preserve">INFORMAZIONE SULL’UTILIZZO DEI DATI</w:t>
      </w:r>
    </w:p>
    <w:p w:rsidR="00000000" w:rsidDel="00000000" w:rsidP="00000000" w:rsidRDefault="00000000" w:rsidRPr="00000000" w14:paraId="0000003E">
      <w:pPr>
        <w:widowControl w:val="0"/>
        <w:spacing w:after="240" w:before="240" w:line="240" w:lineRule="auto"/>
        <w:ind w:left="0" w:firstLine="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Ai sensi del Regolamento (UE) 2016/679 (GDPR) e del D.Lgs. 196/2003, così come modificato dal D.Lgs. 101/2018, si informa che i dati personali forniti saranno trattati dall’Istituzione scolastica esclusivamente per finalità connesse all’organizzazione e gestione del viaggio di istruzione, nonché per gli adempimenti amministrativi e assicurativi connessi.</w:t>
      </w:r>
    </w:p>
    <w:p w:rsidR="00000000" w:rsidDel="00000000" w:rsidP="00000000" w:rsidRDefault="00000000" w:rsidRPr="00000000" w14:paraId="0000003F">
      <w:pPr>
        <w:widowControl w:val="0"/>
        <w:spacing w:after="240" w:before="240" w:line="240" w:lineRule="auto"/>
        <w:ind w:left="0" w:firstLine="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Il conferimento dei dati è obbligatorio per la partecipazione all’attività; il mancato conferimento comporterà l’impossibilità di prendere parte al viaggio.</w:t>
      </w:r>
    </w:p>
    <w:p w:rsidR="00000000" w:rsidDel="00000000" w:rsidP="00000000" w:rsidRDefault="00000000" w:rsidRPr="00000000" w14:paraId="00000040">
      <w:pPr>
        <w:widowControl w:val="0"/>
        <w:spacing w:after="240" w:before="240" w:line="240" w:lineRule="auto"/>
        <w:ind w:left="0" w:firstLine="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 dati potranno essere comunicati a soggetti terzi (agenzie di viaggio, strutture ricettive, compagnie assicurative, enti pubblici e privati coinvolti nell’organizzazione), esclusivamente per le finalità sopra indicate.</w:t>
      </w:r>
    </w:p>
    <w:p w:rsidR="00000000" w:rsidDel="00000000" w:rsidP="00000000" w:rsidRDefault="00000000" w:rsidRPr="00000000" w14:paraId="00000041">
      <w:pPr>
        <w:widowControl w:val="0"/>
        <w:spacing w:after="240" w:before="240" w:line="240" w:lineRule="auto"/>
        <w:ind w:left="0" w:firstLine="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 sottoscritti dichiarano di aver preso visione dell’informativa sul trattamento dei dati personali e:</w:t>
      </w:r>
    </w:p>
    <w:p w:rsidR="00000000" w:rsidDel="00000000" w:rsidP="00000000" w:rsidRDefault="00000000" w:rsidRPr="00000000" w14:paraId="00000042">
      <w:pPr>
        <w:widowControl w:val="0"/>
        <w:spacing w:after="240" w:before="240" w:line="240" w:lineRule="auto"/>
        <w:ind w:left="0" w:firstLine="0"/>
        <w:jc w:val="both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sdt>
        <w:sdtPr>
          <w:id w:val="-2030944399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 </w:t>
          </w:r>
        </w:sdtContent>
      </w:sdt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prestano il consenso</w:t>
      </w:r>
      <w:sdt>
        <w:sdtPr>
          <w:id w:val="-1129416452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 al trattamento dei dati personali</w:t>
            <w:br w:type="textWrapping"/>
            <w:t xml:space="preserve">☐ </w:t>
          </w:r>
        </w:sdtContent>
      </w:sdt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non prestano il consenso</w:t>
      </w:r>
    </w:p>
    <w:p w:rsidR="00000000" w:rsidDel="00000000" w:rsidP="00000000" w:rsidRDefault="00000000" w:rsidRPr="00000000" w14:paraId="00000043">
      <w:pPr>
        <w:widowControl w:val="0"/>
        <w:spacing w:after="240" w:before="240" w:line="240" w:lineRule="auto"/>
        <w:ind w:left="0" w:firstLine="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after="0" w:line="240" w:lineRule="auto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Data                                                                                                      </w:t>
      </w:r>
    </w:p>
    <w:p w:rsidR="00000000" w:rsidDel="00000000" w:rsidP="00000000" w:rsidRDefault="00000000" w:rsidRPr="00000000" w14:paraId="00000047">
      <w:pPr>
        <w:widowControl w:val="0"/>
        <w:spacing w:after="0" w:line="240" w:lineRule="auto"/>
        <w:jc w:val="right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after="0" w:line="240" w:lineRule="auto"/>
        <w:jc w:val="right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after="0" w:line="240" w:lineRule="auto"/>
        <w:jc w:val="right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Firma degli esercenti la responsabilità genitoriale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4" w:line="520" w:lineRule="auto"/>
        <w:ind w:left="0" w:right="724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7" w:type="default"/>
          <w:footerReference r:id="rId8" w:type="default"/>
          <w:pgSz w:h="16840" w:w="11900" w:orient="portrait"/>
          <w:pgMar w:bottom="280" w:top="1340" w:left="1020" w:right="96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280" w:top="1340" w:left="1020" w:right="960" w:header="720" w:footer="720"/>
          <w:cols w:equalWidth="0" w:num="2">
            <w:col w:space="5279" w:w="2320.5"/>
            <w:col w:space="0" w:w="2320.5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nextPage"/>
      <w:pgSz w:h="16840" w:w="11900" w:orient="portrait"/>
      <w:pgMar w:bottom="1440" w:top="1440" w:left="1080" w:right="108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Times New Roman"/>
  <w:font w:name="Arial Unicode MS"/>
  <w:font w:name="Cambria"/>
  <w:font w:name="Arial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jc w:val="right"/>
      <w:rPr>
        <w:rFonts w:ascii="Cambria" w:cs="Cambria" w:eastAsia="Cambria" w:hAnsi="Cambria"/>
        <w:sz w:val="16"/>
        <w:szCs w:val="16"/>
      </w:rPr>
    </w:pPr>
    <w:r w:rsidDel="00000000" w:rsidR="00000000" w:rsidRPr="00000000">
      <w:rPr>
        <w:rFonts w:ascii="Cambria" w:cs="Cambria" w:eastAsia="Cambria" w:hAnsi="Cambria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tabs>
        <w:tab w:val="center" w:leader="none" w:pos="4680"/>
        <w:tab w:val="right" w:leader="none" w:pos="9360"/>
      </w:tabs>
      <w:spacing w:after="0" w:line="240" w:lineRule="auto"/>
      <w:rPr>
        <w:rFonts w:ascii="Cambria" w:cs="Cambria" w:eastAsia="Cambria" w:hAnsi="Cambria"/>
      </w:rPr>
    </w:pPr>
    <w:r w:rsidDel="00000000" w:rsidR="00000000" w:rsidRPr="00000000">
      <w:rPr>
        <w:rtl w:val="0"/>
      </w:rPr>
    </w:r>
  </w:p>
  <w:sdt>
    <w:sdtPr>
      <w:lock w:val="contentLocked"/>
      <w:id w:val="-1918689199"/>
      <w:tag w:val="goog_rdk_2"/>
    </w:sdtPr>
    <w:sdtContent>
      <w:tbl>
        <w:tblPr>
          <w:tblStyle w:val="Table1"/>
          <w:tblW w:w="9740.0" w:type="dxa"/>
          <w:jc w:val="left"/>
          <w:tblBorders>
            <w:top w:color="000000" w:space="0" w:sz="8" w:val="single"/>
            <w:left w:color="000000" w:space="0" w:sz="8" w:val="single"/>
            <w:bottom w:color="000000" w:space="0" w:sz="8" w:val="single"/>
            <w:right w:color="000000" w:space="0" w:sz="8" w:val="single"/>
            <w:insideH w:color="000000" w:space="0" w:sz="8" w:val="single"/>
            <w:insideV w:color="000000" w:space="0" w:sz="8" w:val="single"/>
          </w:tblBorders>
          <w:tblLayout w:type="fixed"/>
          <w:tblLook w:val="0600"/>
        </w:tblPr>
        <w:tblGrid>
          <w:gridCol w:w="1948"/>
          <w:gridCol w:w="1948"/>
          <w:gridCol w:w="1948"/>
          <w:gridCol w:w="1948"/>
          <w:gridCol w:w="1948"/>
          <w:tblGridChange w:id="0">
            <w:tblGrid>
              <w:gridCol w:w="1948"/>
              <w:gridCol w:w="1948"/>
              <w:gridCol w:w="1948"/>
              <w:gridCol w:w="1948"/>
              <w:gridCol w:w="1948"/>
            </w:tblGrid>
          </w:tblGridChange>
        </w:tblGrid>
        <w:tr>
          <w:trPr>
            <w:cantSplit w:val="0"/>
            <w:tblHeader w:val="0"/>
          </w:trPr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4E">
              <w:pPr>
                <w:spacing w:after="200" w:line="276" w:lineRule="auto"/>
                <w:jc w:val="center"/>
                <w:rPr>
                  <w:rFonts w:ascii="Cambria" w:cs="Cambria" w:eastAsia="Cambria" w:hAnsi="Cambria"/>
                </w:rPr>
              </w:pPr>
              <w:r w:rsidDel="00000000" w:rsidR="00000000" w:rsidRPr="00000000">
                <w:rPr>
                  <w:rFonts w:ascii="Cambria" w:cs="Cambria" w:eastAsia="Cambria" w:hAnsi="Cambria"/>
                </w:rPr>
                <w:drawing>
                  <wp:inline distB="0" distT="0" distL="114300" distR="114300">
                    <wp:extent cx="914400" cy="685800"/>
                    <wp:effectExtent b="0" l="0" r="0" t="0"/>
                    <wp:docPr id="1934790997" name="image5.jpg"/>
                    <a:graphic>
                      <a:graphicData uri="http://schemas.openxmlformats.org/drawingml/2006/picture">
                        <pic:pic>
                          <pic:nvPicPr>
                            <pic:cNvPr id="0" name="image5.jpg"/>
                            <pic:cNvPicPr preferRelativeResize="0"/>
                          </pic:nvPicPr>
                          <pic:blipFill>
                            <a:blip r:embed="rId1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6858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4F">
              <w:pPr>
                <w:spacing w:after="200" w:line="276" w:lineRule="auto"/>
                <w:jc w:val="center"/>
                <w:rPr>
                  <w:rFonts w:ascii="Cambria" w:cs="Cambria" w:eastAsia="Cambria" w:hAnsi="Cambria"/>
                </w:rPr>
              </w:pPr>
              <w:r w:rsidDel="00000000" w:rsidR="00000000" w:rsidRPr="00000000">
                <w:rPr>
                  <w:rFonts w:ascii="Cambria" w:cs="Cambria" w:eastAsia="Cambria" w:hAnsi="Cambria"/>
                </w:rPr>
                <w:drawing>
                  <wp:inline distB="0" distT="0" distL="114300" distR="114300">
                    <wp:extent cx="914400" cy="914400"/>
                    <wp:effectExtent b="0" l="0" r="0" t="0"/>
                    <wp:docPr id="1934790996" name="image4.jpg"/>
                    <a:graphic>
                      <a:graphicData uri="http://schemas.openxmlformats.org/drawingml/2006/picture">
                        <pic:pic>
                          <pic:nvPicPr>
                            <pic:cNvPr id="0" name="image4.jpg"/>
                            <pic:cNvPicPr preferRelativeResize="0"/>
                          </pic:nvPicPr>
                          <pic:blipFill>
                            <a:blip r:embed="rId2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50">
              <w:pPr>
                <w:spacing w:after="200" w:line="276" w:lineRule="auto"/>
                <w:jc w:val="center"/>
                <w:rPr>
                  <w:rFonts w:ascii="Cambria" w:cs="Cambria" w:eastAsia="Cambria" w:hAnsi="Cambria"/>
                </w:rPr>
              </w:pPr>
              <w:r w:rsidDel="00000000" w:rsidR="00000000" w:rsidRPr="00000000">
                <w:rPr>
                  <w:rFonts w:ascii="Cambria" w:cs="Cambria" w:eastAsia="Cambria" w:hAnsi="Cambria"/>
                </w:rPr>
                <w:drawing>
                  <wp:inline distB="0" distT="0" distL="114300" distR="114300">
                    <wp:extent cx="914400" cy="609600"/>
                    <wp:effectExtent b="0" l="0" r="0" t="0"/>
                    <wp:docPr id="1934790998" name="image3.jpg"/>
                    <a:graphic>
                      <a:graphicData uri="http://schemas.openxmlformats.org/drawingml/2006/picture">
                        <pic:pic>
                          <pic:nvPicPr>
                            <pic:cNvPr id="0" name="image3.jpg"/>
                            <pic:cNvPicPr preferRelativeResize="0"/>
                          </pic:nvPicPr>
                          <pic:blipFill>
                            <a:blip r:embed="rId3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6096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51">
              <w:pPr>
                <w:spacing w:after="200" w:line="276" w:lineRule="auto"/>
                <w:jc w:val="center"/>
                <w:rPr>
                  <w:rFonts w:ascii="Cambria" w:cs="Cambria" w:eastAsia="Cambria" w:hAnsi="Cambria"/>
                </w:rPr>
              </w:pPr>
              <w:r w:rsidDel="00000000" w:rsidR="00000000" w:rsidRPr="00000000">
                <w:rPr>
                  <w:rFonts w:ascii="Cambria" w:cs="Cambria" w:eastAsia="Cambria" w:hAnsi="Cambria"/>
                </w:rPr>
                <w:drawing>
                  <wp:inline distB="0" distT="0" distL="114300" distR="114300">
                    <wp:extent cx="914400" cy="910336"/>
                    <wp:effectExtent b="0" l="0" r="0" t="0"/>
                    <wp:docPr id="1934790994" name="image2.png"/>
                    <a:graphic>
                      <a:graphicData uri="http://schemas.openxmlformats.org/drawingml/2006/picture">
                        <pic:pic>
                          <pic:nvPicPr>
                            <pic:cNvPr id="0" name="image2.png"/>
                            <pic:cNvPicPr preferRelativeResize="0"/>
                          </pic:nvPicPr>
                          <pic:blipFill>
                            <a:blip r:embed="rId4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0336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52">
              <w:pPr>
                <w:widowControl w:val="0"/>
                <w:spacing w:after="0" w:line="240" w:lineRule="auto"/>
                <w:rPr>
                  <w:rFonts w:ascii="Cambria" w:cs="Cambria" w:eastAsia="Cambria" w:hAnsi="Cambria"/>
                </w:rPr>
              </w:pPr>
              <w:r w:rsidDel="00000000" w:rsidR="00000000" w:rsidRPr="00000000">
                <w:rPr>
                  <w:rFonts w:ascii="Cambria" w:cs="Cambria" w:eastAsia="Cambria" w:hAnsi="Cambria"/>
                </w:rPr>
                <w:drawing>
                  <wp:inline distB="114300" distT="114300" distL="114300" distR="114300">
                    <wp:extent cx="1009650" cy="1016000"/>
                    <wp:effectExtent b="0" l="0" r="0" t="0"/>
                    <wp:docPr id="1934790995" name="image1.jpg"/>
                    <a:graphic>
                      <a:graphicData uri="http://schemas.openxmlformats.org/drawingml/2006/picture">
                        <pic:pic>
                          <pic:nvPicPr>
                            <pic:cNvPr id="0" name="image1.jpg"/>
                            <pic:cNvPicPr preferRelativeResize="0"/>
                          </pic:nvPicPr>
                          <pic:blipFill>
                            <a:blip r:embed="rId5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09650" cy="10160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</w:tr>
      </w:tbl>
    </w:sdtContent>
  </w:sdt>
  <w:p w:rsidR="00000000" w:rsidDel="00000000" w:rsidP="00000000" w:rsidRDefault="00000000" w:rsidRPr="00000000" w14:paraId="00000053">
    <w:pPr>
      <w:tabs>
        <w:tab w:val="center" w:leader="none" w:pos="4680"/>
        <w:tab w:val="right" w:leader="none" w:pos="9360"/>
      </w:tabs>
      <w:spacing w:after="0" w:line="240" w:lineRule="auto"/>
      <w:rPr>
        <w:rFonts w:ascii="Cambria" w:cs="Cambria" w:eastAsia="Cambria" w:hAnsi="Cambria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spacing w:after="200" w:line="276" w:lineRule="auto"/>
      <w:jc w:val="center"/>
      <w:rPr>
        <w:rFonts w:ascii="Cambria" w:cs="Cambria" w:eastAsia="Cambria" w:hAnsi="Cambria"/>
        <w:color w:val="741b47"/>
      </w:rPr>
    </w:pPr>
    <w:r w:rsidDel="00000000" w:rsidR="00000000" w:rsidRPr="00000000">
      <w:rPr>
        <w:rFonts w:ascii="Cambria" w:cs="Cambria" w:eastAsia="Cambria" w:hAnsi="Cambria"/>
        <w:color w:val="741b47"/>
        <w:rtl w:val="0"/>
      </w:rPr>
      <w:t xml:space="preserve">━━━━━━━━━━━━━━━━━━━━━━━━━━━━━━━━━━━━━━━</w:t>
    </w:r>
  </w:p>
  <w:p w:rsidR="00000000" w:rsidDel="00000000" w:rsidP="00000000" w:rsidRDefault="00000000" w:rsidRPr="00000000" w14:paraId="00000055">
    <w:pPr>
      <w:spacing w:after="0" w:line="240" w:lineRule="auto"/>
      <w:jc w:val="center"/>
      <w:rPr>
        <w:rFonts w:ascii="Cambria" w:cs="Cambria" w:eastAsia="Cambria" w:hAnsi="Cambria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4a235a"/>
        <w:sz w:val="24"/>
        <w:szCs w:val="24"/>
        <w:rtl w:val="0"/>
      </w:rPr>
      <w:t xml:space="preserve">MINISTERO DELL’ISTRUZIONE E DEL MERITO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spacing w:after="0" w:line="240" w:lineRule="auto"/>
      <w:jc w:val="center"/>
      <w:rPr>
        <w:rFonts w:ascii="Cambria" w:cs="Cambria" w:eastAsia="Cambria" w:hAnsi="Cambria"/>
      </w:rPr>
    </w:pPr>
    <w:r w:rsidDel="00000000" w:rsidR="00000000" w:rsidRPr="00000000">
      <w:rPr>
        <w:rFonts w:ascii="Cambria" w:cs="Cambria" w:eastAsia="Cambria" w:hAnsi="Cambria"/>
        <w:rtl w:val="0"/>
      </w:rPr>
      <w:t xml:space="preserve">Ufficio Scolastico Regionale per il Lazio</w:t>
    </w:r>
  </w:p>
  <w:p w:rsidR="00000000" w:rsidDel="00000000" w:rsidP="00000000" w:rsidRDefault="00000000" w:rsidRPr="00000000" w14:paraId="00000057">
    <w:pPr>
      <w:spacing w:after="0" w:line="240" w:lineRule="auto"/>
      <w:jc w:val="center"/>
      <w:rPr>
        <w:rFonts w:ascii="Cambria" w:cs="Cambria" w:eastAsia="Cambria" w:hAnsi="Cambria"/>
        <w:color w:val="a64d79"/>
        <w:sz w:val="18"/>
        <w:szCs w:val="18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a64d79"/>
        <w:sz w:val="24"/>
        <w:szCs w:val="24"/>
        <w:rtl w:val="0"/>
      </w:rPr>
      <w:t xml:space="preserve">I.T.I.S. “G. VALLAURI”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spacing w:after="0" w:line="240" w:lineRule="auto"/>
      <w:jc w:val="center"/>
      <w:rPr>
        <w:rFonts w:ascii="Cambria" w:cs="Cambria" w:eastAsia="Cambria" w:hAnsi="Cambria"/>
        <w:b w:val="1"/>
        <w:bCs w:val="1"/>
        <w:color w:val="741b47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741b47"/>
        <w:sz w:val="20"/>
        <w:szCs w:val="20"/>
        <w:rtl w:val="0"/>
      </w:rPr>
      <w:t xml:space="preserve">Elettronica ed Elettrotecnica – Informatica e Telecomunicazioni – Liceo Scienze Applicate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spacing w:after="0" w:line="240" w:lineRule="auto"/>
      <w:jc w:val="center"/>
      <w:rPr>
        <w:rFonts w:ascii="Cambria" w:cs="Cambria" w:eastAsia="Cambria" w:hAnsi="Cambria"/>
        <w:sz w:val="18"/>
        <w:szCs w:val="18"/>
      </w:rPr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Via Salvo D’Acquisto, 43 – 00049 Velletri (RM) – Distretto scolastico 39</w:t>
      <w:br w:type="textWrapping"/>
      <w:t xml:space="preserve">Codice Fiscale: 87004020589 – Codice Meccanografico: RMTF200009</w:t>
      <w:br w:type="textWrapping"/>
      <w:t xml:space="preserve">Sito web: </w:t>
    </w:r>
    <w:hyperlink r:id="rId6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http://www.itisvallauri.edu.it</w:t>
      </w:r>
    </w:hyperlink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 – Email: </w:t>
    </w:r>
    <w:hyperlink r:id="rId7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rmtf200009@istruzione.it</w:t>
      </w:r>
    </w:hyperlink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  </w:t>
    </w:r>
  </w:p>
  <w:p w:rsidR="00000000" w:rsidDel="00000000" w:rsidP="00000000" w:rsidRDefault="00000000" w:rsidRPr="00000000" w14:paraId="0000005A">
    <w:pPr>
      <w:spacing w:after="0" w:line="240" w:lineRule="auto"/>
      <w:jc w:val="center"/>
      <w:rPr>
        <w:rFonts w:ascii="Arial" w:cs="Arial" w:eastAsia="Arial" w:hAnsi="Arial"/>
      </w:rPr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P.E.C.:  </w:t>
    </w:r>
    <w:hyperlink r:id="rId8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rmtf200009@pec.istruzione.it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F83D88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F83D88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F83D88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F83D88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F83D88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F83D88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F83D88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F83D88"/>
    <w:rPr>
      <w:rFonts w:cstheme="majorBidi" w:eastAsiaTheme="majorEastAsia"/>
      <w:color w:val="0f4761" w:themeColor="accent1" w:themeShade="0000B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F83D88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F83D88"/>
    <w:rPr>
      <w:rFonts w:cstheme="majorBidi" w:eastAsiaTheme="majorEastAsia"/>
      <w:color w:val="595959" w:themeColor="text1" w:themeTint="0000A6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F83D88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F83D88"/>
    <w:rPr>
      <w:rFonts w:cstheme="majorBidi" w:eastAsiaTheme="majorEastAsia"/>
      <w:color w:val="272727" w:themeColor="text1" w:themeTint="0000D8"/>
    </w:rPr>
  </w:style>
  <w:style w:type="character" w:styleId="TitoloCarattere" w:customStyle="1">
    <w:name w:val="Titolo Carattere"/>
    <w:basedOn w:val="Carpredefinitoparagrafo"/>
    <w:link w:val="Titolo"/>
    <w:uiPriority w:val="10"/>
    <w:rsid w:val="00F83D88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F83D88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F83D88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F83D88"/>
    <w:rPr>
      <w:i w:val="1"/>
      <w:iCs w:val="1"/>
      <w:color w:val="404040" w:themeColor="text1" w:themeTint="0000BF"/>
    </w:rPr>
  </w:style>
  <w:style w:type="paragraph" w:styleId="Paragrafoelenco">
    <w:name w:val="List Paragraph"/>
    <w:basedOn w:val="Normale"/>
    <w:uiPriority w:val="1"/>
    <w:qFormat w:val="1"/>
    <w:rsid w:val="00F83D88"/>
    <w:pPr>
      <w:ind w:left="720"/>
      <w:contextualSpacing w:val="1"/>
    </w:pPr>
  </w:style>
  <w:style w:type="character" w:styleId="Enfasiintensa">
    <w:name w:val="Intense Emphasis"/>
    <w:basedOn w:val="Carpredefinitoparagrafo"/>
    <w:uiPriority w:val="21"/>
    <w:qFormat w:val="1"/>
    <w:rsid w:val="00F83D88"/>
    <w:rPr>
      <w:i w:val="1"/>
      <w:iCs w:val="1"/>
      <w:color w:val="0f4761" w:themeColor="accent1" w:themeShade="0000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F83D88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F83D88"/>
    <w:rPr>
      <w:i w:val="1"/>
      <w:iCs w:val="1"/>
      <w:color w:val="0f4761" w:themeColor="accent1" w:themeShade="0000BF"/>
    </w:rPr>
  </w:style>
  <w:style w:type="character" w:styleId="Riferimentointenso">
    <w:name w:val="Intense Reference"/>
    <w:basedOn w:val="Carpredefinitoparagrafo"/>
    <w:uiPriority w:val="32"/>
    <w:qFormat w:val="1"/>
    <w:rsid w:val="00F83D88"/>
    <w:rPr>
      <w:b w:val="1"/>
      <w:bCs w:val="1"/>
      <w:smallCaps w:val="1"/>
      <w:color w:val="0f4761" w:themeColor="accent1" w:themeShade="0000BF"/>
      <w:spacing w:val="5"/>
    </w:rPr>
  </w:style>
  <w:style w:type="paragraph" w:styleId="Corpotesto">
    <w:name w:val="Body Text"/>
    <w:basedOn w:val="Normale"/>
    <w:link w:val="CorpotestoCarattere"/>
    <w:uiPriority w:val="1"/>
    <w:qFormat w:val="1"/>
    <w:rsid w:val="00F83D88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kern w:val="0"/>
      <w:sz w:val="24"/>
      <w:szCs w:val="24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F83D88"/>
    <w:rPr>
      <w:rFonts w:ascii="Times New Roman" w:cs="Times New Roman" w:eastAsia="Times New Roman" w:hAnsi="Times New Roman"/>
      <w:kern w:val="0"/>
      <w:sz w:val="24"/>
      <w:szCs w:val="24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jpg"/><Relationship Id="rId2" Type="http://schemas.openxmlformats.org/officeDocument/2006/relationships/image" Target="media/image4.jpg"/><Relationship Id="rId3" Type="http://schemas.openxmlformats.org/officeDocument/2006/relationships/image" Target="media/image3.jpg"/><Relationship Id="rId4" Type="http://schemas.openxmlformats.org/officeDocument/2006/relationships/image" Target="media/image2.png"/><Relationship Id="rId5" Type="http://schemas.openxmlformats.org/officeDocument/2006/relationships/image" Target="media/image1.jpg"/><Relationship Id="rId6" Type="http://schemas.openxmlformats.org/officeDocument/2006/relationships/hyperlink" Target="http://www.itisvallauri.edu.it" TargetMode="External"/><Relationship Id="rId7" Type="http://schemas.openxmlformats.org/officeDocument/2006/relationships/hyperlink" Target="mailto:rmtf200009@istruzione.it" TargetMode="External"/><Relationship Id="rId8" Type="http://schemas.openxmlformats.org/officeDocument/2006/relationships/hyperlink" Target="mailto:rmtf200009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M52QHMydilz64ikBbLsL4jUN1A==">CgMxLjAaKwoBMBImCiQIB0IgCgxUcmVidWNoZXQgTVMSEEFyaWFsIFVuaWNvZGUgTVMaKwoBMRImCiQIB0IgCgxUcmVidWNoZXQgTVMSEEFyaWFsIFVuaWNvZGUgTVMaHwoBMhIaChgICVIUChJ0YWJsZS5hMnplbDJhZ2xyc2gyDmgueXNneGNhbXd2NWU5OAByITFrazhnMXhDYVlmbHMxV0tsN1kyVGp0dVVQZE4wV0dtYg==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2026-03-17T10:03:00Z</dcterms:created>
  <dc:creator>Claudia Antignani</dc:creator>
</cp:coreProperties>
</file>