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Al Dirigente Scolastico</w:t>
        <w:br w:type="textWrapping"/>
        <w:t xml:space="preserve">dell’Istituto Tecnico Tecnologico 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Liceo Scientifico Scienze Applicate</w:t>
        <w:br w:type="textWrapping"/>
        <w:t xml:space="preserve">ITIS Giancarlo Vallauri” – Velletri</w:t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RMTF20009</w:t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Ambrogio Morrone</w:t>
      </w:r>
    </w:p>
    <w:p w:rsidR="00000000" w:rsidDel="00000000" w:rsidP="00000000" w:rsidRDefault="00000000" w:rsidRPr="00000000" w14:paraId="00000005">
      <w:pPr>
        <w:spacing w:after="0" w:lineRule="auto"/>
        <w:jc w:val="right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12.0" w:type="dxa"/>
        <w:jc w:val="center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A. DATI ANAGRAFICI E RECAPITI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31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6"/>
        <w:gridCol w:w="5156"/>
        <w:tblGridChange w:id="0">
          <w:tblGrid>
            <w:gridCol w:w="5156"/>
            <w:gridCol w:w="515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Luogo e 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Residenza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Domicilio, se diverso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Telefono / e-mail personale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12.0" w:type="dxa"/>
        <w:jc w:val="center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B. POSIZIONE GIURIDICA E DI SERVIZIO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3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6"/>
        <w:gridCol w:w="5156"/>
        <w:tblGridChange w:id="0">
          <w:tblGrid>
            <w:gridCol w:w="5156"/>
            <w:gridCol w:w="515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☐ Docente     ☐ 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Tipologia rapporto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☐ Tempo indeterminato     ☐ Tempo determinato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Decorrenza presa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 / ____ /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Profilo ATA / classe di concorso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Titolarità / sede di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Tipologia di movimento/incarico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☐ Immissione in ruolo   ☐ Trasferimento   ☐ Passaggio</w:t>
              <w:br w:type="textWrapping"/>
              <w:t xml:space="preserve">☐ Assegnazione provvisoria   ☐ Utilizzazione   ☐ Supplenza   ☐ Rientro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Estremi del provvedimento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Scadenza contratto, se T.D.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☐ 30/06/2027     ☐ 31/08/2027     ☐ altra: 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312.0" w:type="dxa"/>
        <w:jc w:val="center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C. CATTEDRA ORARIO ESTERNA / COMPLETAMENTO (se pertinente)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3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6"/>
        <w:gridCol w:w="5156"/>
        <w:tblGridChange w:id="0">
          <w:tblGrid>
            <w:gridCol w:w="5156"/>
            <w:gridCol w:w="515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Scuola di titolarità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Scuola/e di completamento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Ore presso altra/e sede/i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312.0" w:type="dxa"/>
        <w:jc w:val="center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D. TITOLI ESSENZIALI PER LA POSIZIONE DI SERVIZIO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3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78"/>
        <w:gridCol w:w="2578"/>
        <w:gridCol w:w="2578"/>
        <w:gridCol w:w="2578"/>
        <w:tblGridChange w:id="0">
          <w:tblGrid>
            <w:gridCol w:w="2578"/>
            <w:gridCol w:w="2578"/>
            <w:gridCol w:w="2578"/>
            <w:gridCol w:w="2578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Titolo / abilitazione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Istituzione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312.0" w:type="dxa"/>
        <w:jc w:val="center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E. SERVIZI PRECEDENTI DA SEGNALARE ALL’UFFICIO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80" w:lineRule="auto"/>
        <w:rPr/>
      </w:pPr>
      <w:r w:rsidDel="00000000" w:rsidR="00000000" w:rsidRPr="00000000">
        <w:rPr>
          <w:i w:val="1"/>
          <w:iCs w:val="1"/>
          <w:sz w:val="17"/>
          <w:szCs w:val="17"/>
          <w:rtl w:val="0"/>
        </w:rPr>
        <w:t xml:space="preserve">Indicare esclusivamente i servizi non già presenti o non correttamente acquisiti nel fascicolo personale.</w:t>
      </w:r>
      <w:r w:rsidDel="00000000" w:rsidR="00000000" w:rsidRPr="00000000">
        <w:rPr>
          <w:rtl w:val="0"/>
        </w:rPr>
      </w:r>
    </w:p>
    <w:tbl>
      <w:tblPr>
        <w:tblStyle w:val="Table10"/>
        <w:tblW w:w="103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2"/>
        <w:gridCol w:w="2062"/>
        <w:gridCol w:w="2062"/>
        <w:gridCol w:w="2062"/>
        <w:gridCol w:w="2062"/>
        <w:tblGridChange w:id="0">
          <w:tblGrid>
            <w:gridCol w:w="2062"/>
            <w:gridCol w:w="2062"/>
            <w:gridCol w:w="2062"/>
            <w:gridCol w:w="2062"/>
            <w:gridCol w:w="2062"/>
          </w:tblGrid>
        </w:tblGridChange>
      </w:tblGrid>
      <w:tr>
        <w:trPr>
          <w:cantSplit w:val="0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A.S.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Dal / 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Istituzione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Profilo / classe di concorso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312.0" w:type="dxa"/>
        <w:jc w:val="center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F. DOCUMENTAZIONE CONSEGNATA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3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6"/>
        <w:gridCol w:w="5156"/>
        <w:tblGridChange w:id="0">
          <w:tblGrid>
            <w:gridCol w:w="5156"/>
            <w:gridCol w:w="515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Documento di identità in corso di validità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☐ Sì   ☐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Codice fiscale / tessera sanitaria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☐ Sì   ☐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Provvedimento di individuazione / nomina, se disponibile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☐ Sì   ☐ No   ☐ Non pertinente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Altra documentazione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10312.0" w:type="dxa"/>
        <w:jc w:val="center"/>
        <w:tblLayout w:type="fixed"/>
        <w:tblLook w:val="0400"/>
      </w:tblPr>
      <w:tblGrid>
        <w:gridCol w:w="10312"/>
        <w:tblGridChange w:id="0">
          <w:tblGrid>
            <w:gridCol w:w="10312"/>
          </w:tblGrid>
        </w:tblGridChange>
      </w:tblGrid>
      <w:tr>
        <w:trPr>
          <w:cantSplit w:val="0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G. DICHIARAZIONI E FIRMA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 dichiara che i dati riportati nella presente scheda sono veritieri e si impegna a comunicare tempestivamente eventuali variazioni rilevanti ai fini del rapporto di lavoro.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La presente scheda è destinata agli adempimenti amministrativi connessi alla presa di servizio. Eventuali dichiarazioni o documentazioni relative a situazioni personali soggette a specifica tutela sono gestite mediante la modulistica e le procedure dedicate dell’Istituto.</w:t>
      </w:r>
      <w:r w:rsidDel="00000000" w:rsidR="00000000" w:rsidRPr="00000000">
        <w:rPr>
          <w:rtl w:val="0"/>
        </w:rPr>
      </w:r>
    </w:p>
    <w:tbl>
      <w:tblPr>
        <w:tblStyle w:val="Table14"/>
        <w:tblW w:w="103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56"/>
        <w:gridCol w:w="5156"/>
        <w:tblGridChange w:id="0">
          <w:tblGrid>
            <w:gridCol w:w="5156"/>
            <w:gridCol w:w="515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Velletri, ____ / ____ /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Firma del/della dipendente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br w:type="textWrapping"/>
              <w:t xml:space="preserve">________________________________________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0" w:before="160" w:lineRule="auto"/>
        <w:rPr/>
      </w:pPr>
      <w:r w:rsidDel="00000000" w:rsidR="00000000" w:rsidRPr="00000000">
        <w:rPr>
          <w:rFonts w:ascii="Arial" w:cs="Arial" w:eastAsia="Arial" w:hAnsi="Arial"/>
          <w:sz w:val="15"/>
          <w:szCs w:val="15"/>
          <w:rtl w:val="0"/>
        </w:rPr>
        <w:t xml:space="preserve">Nota privacy – I dati personali sono trattati dall’Istituzione scolastica per le finalità connesse alla gestione del rapporto di lavoro e agli obblighi di legge, nel rispetto del Regolamento (UE) 2016/679 e della normativa nazionale vigente. Per l’informativa completa sul trattamento dei dati personali si rinvia all’informativa adottata e pubblicata dall’Istituto.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850" w:top="850" w:left="964" w:right="9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Scheda anagrafica e stato di servizio – a.s. 2026/2027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5"/>
      <w:tblW w:w="9029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805"/>
      <w:gridCol w:w="1806"/>
      <w:gridCol w:w="1806"/>
      <w:gridCol w:w="1806"/>
      <w:gridCol w:w="1806"/>
      <w:tblGridChange w:id="0">
        <w:tblGrid>
          <w:gridCol w:w="1805"/>
          <w:gridCol w:w="1806"/>
          <w:gridCol w:w="1806"/>
          <w:gridCol w:w="1806"/>
          <w:gridCol w:w="1806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7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85800"/>
                <wp:effectExtent b="0" l="0" r="0" t="0"/>
                <wp:docPr id="3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8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4400"/>
                <wp:effectExtent b="0" l="0" r="0" t="0"/>
                <wp:docPr id="4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9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609600"/>
                <wp:effectExtent b="0" l="0" r="0" t="0"/>
                <wp:docPr id="2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A">
          <w:pPr>
            <w:jc w:val="center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0" distT="0" distL="114300" distR="114300">
                <wp:extent cx="914400" cy="910336"/>
                <wp:effectExtent b="0" l="0" r="0" 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033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B">
          <w:pPr>
            <w:widowControl w:val="0"/>
            <w:spacing w:after="0" w:line="240" w:lineRule="auto"/>
            <w:rPr>
              <w:rFonts w:ascii="Cambria" w:cs="Cambria" w:eastAsia="Cambria" w:hAnsi="Cambria"/>
              <w:sz w:val="22"/>
              <w:szCs w:val="22"/>
            </w:rPr>
          </w:pPr>
          <w:r w:rsidDel="00000000" w:rsidR="00000000" w:rsidRPr="00000000">
            <w:rPr>
              <w:rFonts w:ascii="Cambria" w:cs="Cambria" w:eastAsia="Cambria" w:hAnsi="Cambria"/>
              <w:sz w:val="22"/>
              <w:szCs w:val="22"/>
            </w:rPr>
            <w:drawing>
              <wp:inline distB="114300" distT="114300" distL="114300" distR="114300">
                <wp:extent cx="796290" cy="800100"/>
                <wp:effectExtent b="0" l="0" r="0" t="0"/>
                <wp:docPr id="1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C">
    <w:pP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jc w:val="center"/>
      <w:rPr>
        <w:rFonts w:ascii="Cambria" w:cs="Cambria" w:eastAsia="Cambria" w:hAnsi="Cambria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color w:val="741b47"/>
        <w:sz w:val="22"/>
        <w:szCs w:val="22"/>
        <w:rtl w:val="0"/>
      </w:rPr>
      <w:t xml:space="preserve">━━━━━━━━━━━━━━━━━━━━━━━━━━━━━━━━━━━━━━━</w:t>
    </w:r>
  </w:p>
  <w:p w:rsidR="00000000" w:rsidDel="00000000" w:rsidP="00000000" w:rsidRDefault="00000000" w:rsidRPr="00000000" w14:paraId="0000007E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4a235a"/>
        <w:sz w:val="24"/>
        <w:szCs w:val="24"/>
        <w:rtl w:val="0"/>
      </w:rPr>
      <w:t xml:space="preserve">MINISTERO DELL’ISTRUZIONE E DEL MERITO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spacing w:after="0" w:line="240" w:lineRule="auto"/>
      <w:jc w:val="center"/>
      <w:rPr>
        <w:rFonts w:ascii="Cambria" w:cs="Cambria" w:eastAsia="Cambria" w:hAnsi="Cambria"/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22"/>
        <w:szCs w:val="22"/>
        <w:rtl w:val="0"/>
      </w:rPr>
      <w:t xml:space="preserve">Ufficio Scolastico Regionale per il Lazio</w:t>
    </w:r>
  </w:p>
  <w:p w:rsidR="00000000" w:rsidDel="00000000" w:rsidP="00000000" w:rsidRDefault="00000000" w:rsidRPr="00000000" w14:paraId="00000080">
    <w:pPr>
      <w:spacing w:after="0" w:line="240" w:lineRule="auto"/>
      <w:jc w:val="center"/>
      <w:rPr>
        <w:rFonts w:ascii="Cambria" w:cs="Cambria" w:eastAsia="Cambria" w:hAnsi="Cambria"/>
        <w:color w:val="a64d79"/>
        <w:sz w:val="18"/>
        <w:szCs w:val="18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a64d79"/>
        <w:sz w:val="24"/>
        <w:szCs w:val="24"/>
        <w:rtl w:val="0"/>
      </w:rPr>
      <w:t xml:space="preserve">I.T.I.S. “G. VALLAURI”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spacing w:after="0" w:line="240" w:lineRule="auto"/>
      <w:jc w:val="center"/>
      <w:rPr>
        <w:rFonts w:ascii="Cambria" w:cs="Cambria" w:eastAsia="Cambria" w:hAnsi="Cambria"/>
        <w:b w:val="1"/>
        <w:bCs w:val="1"/>
        <w:color w:val="741b47"/>
        <w:sz w:val="22"/>
        <w:szCs w:val="22"/>
      </w:rPr>
    </w:pPr>
    <w:r w:rsidDel="00000000" w:rsidR="00000000" w:rsidRPr="00000000">
      <w:rPr>
        <w:rFonts w:ascii="Cambria" w:cs="Cambria" w:eastAsia="Cambria" w:hAnsi="Cambria"/>
        <w:b w:val="1"/>
        <w:bCs w:val="1"/>
        <w:color w:val="741b47"/>
        <w:sz w:val="20"/>
        <w:szCs w:val="20"/>
        <w:rtl w:val="0"/>
      </w:rPr>
      <w:t xml:space="preserve">Elettronica ed Elettrotecnica – Informatica e Telecomunicazioni – Liceo Scienze Applicate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spacing w:after="0" w:line="240" w:lineRule="auto"/>
      <w:jc w:val="center"/>
      <w:rPr>
        <w:rFonts w:ascii="Cambria" w:cs="Cambria" w:eastAsia="Cambria" w:hAnsi="Cambria"/>
        <w:sz w:val="18"/>
        <w:szCs w:val="18"/>
      </w:rPr>
    </w:pPr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Via Salvo D’Acquisto, 43 – 00049 Velletri (RM) – Distretto scolastico 39</w:t>
      <w:br w:type="textWrapping"/>
      <w:t xml:space="preserve">Codice Fiscale: 87004020589 – Codice Meccanografico: RMTF200009</w:t>
      <w:br w:type="textWrapping"/>
      <w:t xml:space="preserve">Sito web: </w:t>
    </w:r>
    <w:hyperlink r:id="rId6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http://www.itisvallauri.edu.it</w:t>
      </w:r>
    </w:hyperlink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 – Email: </w:t>
    </w:r>
    <w:hyperlink r:id="rId7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rmtf200009@istruzione.it</w:t>
      </w:r>
    </w:hyperlink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  </w:t>
    </w:r>
  </w:p>
  <w:p w:rsidR="00000000" w:rsidDel="00000000" w:rsidP="00000000" w:rsidRDefault="00000000" w:rsidRPr="00000000" w14:paraId="00000083">
    <w:pPr>
      <w:spacing w:after="0" w:line="240" w:lineRule="auto"/>
      <w:jc w:val="center"/>
      <w:rPr>
        <w:sz w:val="22"/>
        <w:szCs w:val="22"/>
      </w:rPr>
    </w:pPr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P.E.C.:  </w:t>
    </w:r>
    <w:hyperlink r:id="rId8">
      <w:r w:rsidDel="00000000" w:rsidR="00000000" w:rsidRPr="00000000">
        <w:rPr>
          <w:rFonts w:ascii="Cambria" w:cs="Cambria" w:eastAsia="Cambria" w:hAnsi="Cambria"/>
          <w:color w:val="1155cc"/>
          <w:sz w:val="18"/>
          <w:szCs w:val="18"/>
          <w:u w:val="single"/>
          <w:rtl w:val="0"/>
        </w:rPr>
        <w:t xml:space="preserve">rmtf200009@pec.istruzione.it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spacing w:after="0" w:line="240" w:lineRule="auto"/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spacing w:after="0" w:line="240" w:lineRule="auto"/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17365d"/>
      <w:sz w:val="32"/>
      <w:szCs w:val="3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5.jpg"/><Relationship Id="rId3" Type="http://schemas.openxmlformats.org/officeDocument/2006/relationships/image" Target="media/image4.jpg"/><Relationship Id="rId4" Type="http://schemas.openxmlformats.org/officeDocument/2006/relationships/image" Target="media/image2.png"/><Relationship Id="rId5" Type="http://schemas.openxmlformats.org/officeDocument/2006/relationships/image" Target="media/image3.jpg"/><Relationship Id="rId6" Type="http://schemas.openxmlformats.org/officeDocument/2006/relationships/hyperlink" Target="http://www.itisvallauri.edu.it" TargetMode="External"/><Relationship Id="rId7" Type="http://schemas.openxmlformats.org/officeDocument/2006/relationships/hyperlink" Target="mailto:rmtf200009@istruzione.it" TargetMode="External"/><Relationship Id="rId8" Type="http://schemas.openxmlformats.org/officeDocument/2006/relationships/hyperlink" Target="mailto:rmtf200009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lejRoUZ7A8BxOK5vL+iJWWUWOw==">CgMxLjA4AHIhMV9vMExvc0VWSmtpMVc1eEFRbWdyOFhuM0FGWnFjbzlY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